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01DB" w14:textId="77777777" w:rsidR="0025203C" w:rsidRPr="00AA63AA" w:rsidRDefault="0025203C" w:rsidP="00E03F8A">
      <w:pPr>
        <w:spacing w:before="120" w:after="120" w:line="271" w:lineRule="auto"/>
        <w:rPr>
          <w:rFonts w:ascii="Arial" w:hAnsi="Arial" w:cs="Arial"/>
          <w:b/>
          <w:sz w:val="22"/>
          <w:szCs w:val="22"/>
        </w:rPr>
      </w:pPr>
    </w:p>
    <w:p w14:paraId="2CABEC60" w14:textId="77777777" w:rsidR="0025203C" w:rsidRPr="00AA63AA" w:rsidRDefault="0025203C" w:rsidP="00E03F8A">
      <w:pPr>
        <w:spacing w:before="120" w:after="120" w:line="271" w:lineRule="auto"/>
        <w:rPr>
          <w:rFonts w:ascii="Arial" w:hAnsi="Arial" w:cs="Arial"/>
          <w:b/>
          <w:sz w:val="22"/>
          <w:szCs w:val="22"/>
        </w:rPr>
      </w:pPr>
    </w:p>
    <w:p w14:paraId="5A97F318" w14:textId="77777777" w:rsidR="0025203C" w:rsidRPr="00AA63AA" w:rsidRDefault="0025203C" w:rsidP="00E03F8A">
      <w:pPr>
        <w:spacing w:before="120" w:after="120" w:line="271" w:lineRule="auto"/>
        <w:rPr>
          <w:rFonts w:ascii="Arial" w:hAnsi="Arial" w:cs="Arial"/>
          <w:b/>
          <w:sz w:val="22"/>
          <w:szCs w:val="22"/>
        </w:rPr>
      </w:pPr>
    </w:p>
    <w:p w14:paraId="1255BFDB" w14:textId="77777777" w:rsidR="0025203C" w:rsidRPr="00AA63AA" w:rsidRDefault="0025203C" w:rsidP="00E03F8A">
      <w:pPr>
        <w:spacing w:before="120" w:after="120" w:line="271" w:lineRule="auto"/>
        <w:rPr>
          <w:rFonts w:ascii="Arial" w:hAnsi="Arial" w:cs="Arial"/>
          <w:b/>
          <w:sz w:val="22"/>
          <w:szCs w:val="22"/>
        </w:rPr>
      </w:pPr>
    </w:p>
    <w:p w14:paraId="7EADE9C1" w14:textId="77777777" w:rsidR="0025203C" w:rsidRPr="00AA63AA" w:rsidRDefault="0025203C" w:rsidP="00E03F8A">
      <w:pPr>
        <w:spacing w:before="120" w:after="120" w:line="271" w:lineRule="auto"/>
        <w:rPr>
          <w:rFonts w:ascii="Arial" w:hAnsi="Arial" w:cs="Arial"/>
          <w:b/>
          <w:sz w:val="22"/>
          <w:szCs w:val="22"/>
        </w:rPr>
      </w:pPr>
    </w:p>
    <w:p w14:paraId="6BBEA0A6" w14:textId="77777777" w:rsidR="0025203C" w:rsidRPr="00AA63AA" w:rsidRDefault="0025203C" w:rsidP="00E03F8A">
      <w:pPr>
        <w:spacing w:before="120" w:after="120" w:line="271" w:lineRule="auto"/>
        <w:rPr>
          <w:rFonts w:ascii="Arial" w:hAnsi="Arial" w:cs="Arial"/>
          <w:b/>
          <w:sz w:val="22"/>
          <w:szCs w:val="22"/>
        </w:rPr>
      </w:pPr>
    </w:p>
    <w:p w14:paraId="1BB518EF"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A0A4CEE"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D893BD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CBA094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54927444"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3108A7D2"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B25F280" w14:textId="30E3DFAC" w:rsidR="004E75AD" w:rsidRPr="009A0E53"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WOJEWÓDZKI URZĄD PRACY W SZCZECINIE</w:t>
      </w:r>
    </w:p>
    <w:p w14:paraId="02999365" w14:textId="166C3358" w:rsidR="004E75AD" w:rsidRPr="009A0E53"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 xml:space="preserve">INSTYTUCJA POŚREDNICZĄCA </w:t>
      </w:r>
      <w:r w:rsidR="0084434E" w:rsidRPr="009A0E53">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585EC038" w:rsidR="004E75AD" w:rsidRPr="009A0E53"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Regulamin </w:t>
      </w:r>
      <w:r w:rsidR="005067A1" w:rsidRPr="009A0E53">
        <w:rPr>
          <w:rFonts w:ascii="Open Sans" w:eastAsiaTheme="majorEastAsia" w:hAnsi="Open Sans" w:cs="Open Sans"/>
          <w:b/>
          <w:iCs/>
          <w:color w:val="002060"/>
          <w:sz w:val="20"/>
          <w:szCs w:val="20"/>
          <w:lang w:eastAsia="en-US"/>
        </w:rPr>
        <w:t>wyboru</w:t>
      </w:r>
      <w:r w:rsidR="003A3E53" w:rsidRPr="009A0E53">
        <w:rPr>
          <w:rFonts w:ascii="Open Sans" w:eastAsiaTheme="majorEastAsia" w:hAnsi="Open Sans" w:cs="Open Sans"/>
          <w:b/>
          <w:iCs/>
          <w:color w:val="002060"/>
          <w:sz w:val="20"/>
          <w:szCs w:val="20"/>
          <w:lang w:eastAsia="en-US"/>
        </w:rPr>
        <w:t xml:space="preserve"> projektów</w:t>
      </w:r>
      <w:r w:rsidR="00067BAD" w:rsidRPr="009A0E53">
        <w:rPr>
          <w:rFonts w:ascii="Open Sans" w:eastAsiaTheme="majorEastAsia" w:hAnsi="Open Sans" w:cs="Open Sans"/>
          <w:b/>
          <w:iCs/>
          <w:color w:val="002060"/>
          <w:sz w:val="20"/>
          <w:szCs w:val="20"/>
          <w:lang w:eastAsia="en-US"/>
        </w:rPr>
        <w:t xml:space="preserve"> w ramach</w:t>
      </w:r>
    </w:p>
    <w:p w14:paraId="2E51B4D5" w14:textId="4600FFD5" w:rsidR="004E75AD" w:rsidRPr="009A0E53"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p</w:t>
      </w:r>
      <w:r w:rsidR="0084434E" w:rsidRPr="009A0E53">
        <w:rPr>
          <w:rFonts w:ascii="Open Sans" w:eastAsiaTheme="majorEastAsia" w:hAnsi="Open Sans" w:cs="Open Sans"/>
          <w:b/>
          <w:iCs/>
          <w:color w:val="002060"/>
          <w:sz w:val="20"/>
          <w:szCs w:val="20"/>
          <w:lang w:eastAsia="en-US"/>
        </w:rPr>
        <w:t>rogramu Fundusze Europejskie dla Pomorza Zachodniego 2021-2027</w:t>
      </w:r>
      <w:r w:rsidR="0094468E" w:rsidRPr="009A0E53">
        <w:rPr>
          <w:rFonts w:ascii="Open Sans" w:eastAsiaTheme="majorEastAsia" w:hAnsi="Open Sans" w:cs="Open Sans"/>
          <w:iCs/>
          <w:color w:val="002060"/>
          <w:sz w:val="20"/>
          <w:szCs w:val="20"/>
          <w:lang w:eastAsia="en-US"/>
        </w:rPr>
        <w:br/>
      </w:r>
      <w:r w:rsidR="00F81F0E" w:rsidRPr="009A0E53">
        <w:rPr>
          <w:rFonts w:ascii="Open Sans" w:eastAsiaTheme="majorEastAsia" w:hAnsi="Open Sans" w:cs="Open Sans"/>
          <w:b/>
          <w:iCs/>
          <w:color w:val="002060"/>
          <w:sz w:val="20"/>
          <w:szCs w:val="20"/>
          <w:lang w:eastAsia="en-US"/>
        </w:rPr>
        <w:t>Priorytet</w:t>
      </w:r>
      <w:r w:rsidR="0094468E" w:rsidRPr="009A0E53">
        <w:rPr>
          <w:rFonts w:ascii="Open Sans" w:eastAsiaTheme="majorEastAsia" w:hAnsi="Open Sans" w:cs="Open Sans"/>
          <w:b/>
          <w:iCs/>
          <w:color w:val="002060"/>
          <w:sz w:val="20"/>
          <w:szCs w:val="20"/>
          <w:lang w:eastAsia="en-US"/>
        </w:rPr>
        <w:t xml:space="preserve"> </w:t>
      </w:r>
      <w:r w:rsidR="00570550" w:rsidRPr="009A0E53">
        <w:rPr>
          <w:rFonts w:ascii="Open Sans" w:eastAsiaTheme="majorEastAsia" w:hAnsi="Open Sans" w:cs="Open Sans"/>
          <w:b/>
          <w:iCs/>
          <w:color w:val="002060"/>
          <w:sz w:val="20"/>
          <w:szCs w:val="20"/>
          <w:lang w:eastAsia="en-US"/>
        </w:rPr>
        <w:t xml:space="preserve">6: </w:t>
      </w:r>
      <w:r w:rsidR="00570550" w:rsidRPr="009A0E53">
        <w:rPr>
          <w:rFonts w:ascii="Open Sans" w:eastAsiaTheme="majorEastAsia" w:hAnsi="Open Sans" w:cs="Open Sans"/>
          <w:bCs/>
          <w:i/>
          <w:iCs/>
          <w:color w:val="002060"/>
          <w:sz w:val="20"/>
          <w:szCs w:val="20"/>
          <w:lang w:eastAsia="en-US"/>
        </w:rPr>
        <w:t>Fundusze Europejskie na rzecz aktywnego Pomorza Zachodniego</w:t>
      </w:r>
      <w:r w:rsidR="00570550" w:rsidRPr="009A0E53">
        <w:rPr>
          <w:rFonts w:ascii="Open Sans" w:eastAsiaTheme="majorEastAsia" w:hAnsi="Open Sans" w:cs="Open Sans"/>
          <w:b/>
          <w:bCs/>
          <w:i/>
          <w:iCs/>
          <w:color w:val="002060"/>
          <w:sz w:val="20"/>
          <w:szCs w:val="20"/>
          <w:lang w:eastAsia="en-US"/>
        </w:rPr>
        <w:t xml:space="preserve">  </w:t>
      </w:r>
    </w:p>
    <w:p w14:paraId="0F931CDC" w14:textId="7A63D3B6" w:rsidR="00E457F1" w:rsidRPr="009A0E53" w:rsidRDefault="00E457F1" w:rsidP="00570550">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Cel szczegółowy</w:t>
      </w:r>
      <w:r w:rsidRPr="009A0E53">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 w tym dla osób z niepełnosprawnościami, skuteczności i odporności</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1262EC60" w:rsidR="004E75AD" w:rsidRPr="009A0E53" w:rsidRDefault="00102BFE"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Działanie</w:t>
      </w:r>
      <w:r w:rsidRPr="009A0E53">
        <w:rPr>
          <w:rFonts w:ascii="Open Sans" w:eastAsiaTheme="majorEastAsia" w:hAnsi="Open Sans" w:cs="Open Sans"/>
          <w:iCs/>
          <w:color w:val="002060"/>
          <w:sz w:val="20"/>
          <w:szCs w:val="20"/>
          <w:lang w:eastAsia="en-US"/>
        </w:rPr>
        <w:t xml:space="preserve"> </w:t>
      </w:r>
      <w:r w:rsidR="007174B8" w:rsidRPr="007174B8">
        <w:rPr>
          <w:rFonts w:ascii="Open Sans" w:eastAsiaTheme="majorEastAsia" w:hAnsi="Open Sans" w:cs="Open Sans"/>
          <w:i/>
          <w:iCs/>
          <w:color w:val="002060"/>
          <w:sz w:val="20"/>
          <w:szCs w:val="20"/>
          <w:lang w:eastAsia="en-US"/>
        </w:rPr>
        <w:t>Rozwój usług społecznych, w tym usług świadczonych w społeczności lokalnej (IIT)</w:t>
      </w:r>
      <w:r w:rsidR="005C6EC7">
        <w:rPr>
          <w:rFonts w:ascii="Open Sans" w:eastAsiaTheme="majorEastAsia" w:hAnsi="Open Sans" w:cs="Open Sans"/>
          <w:i/>
          <w:iCs/>
          <w:color w:val="002060"/>
          <w:sz w:val="20"/>
          <w:szCs w:val="20"/>
          <w:lang w:eastAsia="en-US"/>
        </w:rPr>
        <w:t xml:space="preserve"> TYP 1-5</w:t>
      </w:r>
    </w:p>
    <w:p w14:paraId="7B3401E1" w14:textId="7812CEFA" w:rsidR="004E75AD" w:rsidRPr="009A0E53"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9A0E53">
        <w:rPr>
          <w:rFonts w:ascii="Open Sans" w:eastAsiaTheme="majorEastAsia" w:hAnsi="Open Sans" w:cs="Open Sans"/>
          <w:b/>
          <w:iCs/>
          <w:color w:val="002060"/>
          <w:sz w:val="20"/>
          <w:szCs w:val="20"/>
          <w:lang w:eastAsia="en-US"/>
        </w:rPr>
        <w:t xml:space="preserve">Nabór </w:t>
      </w:r>
      <w:r w:rsidR="007E6385" w:rsidRPr="009A0E53">
        <w:rPr>
          <w:rFonts w:ascii="Open Sans" w:eastAsiaTheme="majorEastAsia" w:hAnsi="Open Sans" w:cs="Open Sans"/>
          <w:b/>
          <w:iCs/>
          <w:color w:val="002060"/>
          <w:sz w:val="20"/>
          <w:szCs w:val="20"/>
          <w:lang w:eastAsia="en-US"/>
        </w:rPr>
        <w:t>nr:</w:t>
      </w:r>
      <w:r w:rsidR="007E6385" w:rsidRPr="009A0E53">
        <w:rPr>
          <w:rFonts w:ascii="Open Sans" w:eastAsiaTheme="majorEastAsia" w:hAnsi="Open Sans" w:cs="Open Sans"/>
          <w:iCs/>
          <w:color w:val="002060"/>
          <w:sz w:val="20"/>
          <w:szCs w:val="20"/>
          <w:lang w:eastAsia="en-US"/>
        </w:rPr>
        <w:t xml:space="preserve"> </w:t>
      </w:r>
      <w:r w:rsidR="007174B8">
        <w:rPr>
          <w:rFonts w:ascii="Open Sans" w:eastAsiaTheme="majorEastAsia" w:hAnsi="Open Sans" w:cs="Open Sans"/>
          <w:i/>
          <w:iCs/>
          <w:color w:val="002060"/>
          <w:sz w:val="20"/>
          <w:szCs w:val="20"/>
          <w:lang w:eastAsia="en-US"/>
        </w:rPr>
        <w:t>FEPZ.06.20</w:t>
      </w:r>
      <w:r w:rsidR="00570550" w:rsidRPr="009A0E53">
        <w:rPr>
          <w:rFonts w:ascii="Open Sans" w:eastAsiaTheme="majorEastAsia" w:hAnsi="Open Sans" w:cs="Open Sans"/>
          <w:i/>
          <w:iCs/>
          <w:color w:val="002060"/>
          <w:sz w:val="20"/>
          <w:szCs w:val="20"/>
          <w:lang w:eastAsia="en-US"/>
        </w:rPr>
        <w:t>-IP.01-001/23</w:t>
      </w:r>
    </w:p>
    <w:p w14:paraId="1539183E" w14:textId="0846C3E9" w:rsidR="00810283" w:rsidRPr="00AC7E57" w:rsidRDefault="0076287E"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iCs/>
          <w:color w:val="002060"/>
          <w:sz w:val="20"/>
          <w:szCs w:val="20"/>
          <w:lang w:eastAsia="en-US"/>
        </w:rPr>
        <w:t>Zatwierdz</w:t>
      </w:r>
      <w:r w:rsidR="005B1A35" w:rsidRPr="009A0E53">
        <w:rPr>
          <w:rFonts w:ascii="Open Sans" w:eastAsiaTheme="majorEastAsia" w:hAnsi="Open Sans" w:cs="Open Sans"/>
          <w:iCs/>
          <w:color w:val="002060"/>
          <w:sz w:val="20"/>
          <w:szCs w:val="20"/>
          <w:lang w:eastAsia="en-US"/>
        </w:rPr>
        <w:t>ił</w:t>
      </w:r>
      <w:r w:rsidR="00AC7E57">
        <w:rPr>
          <w:rFonts w:ascii="Open Sans" w:eastAsiaTheme="majorEastAsia" w:hAnsi="Open Sans" w:cs="Open Sans"/>
          <w:iCs/>
          <w:color w:val="002060"/>
          <w:sz w:val="20"/>
          <w:szCs w:val="20"/>
          <w:lang w:eastAsia="en-US"/>
        </w:rPr>
        <w:t>a</w:t>
      </w:r>
      <w:r w:rsidRPr="009A0E53">
        <w:rPr>
          <w:rFonts w:ascii="Open Sans" w:eastAsiaTheme="majorEastAsia" w:hAnsi="Open Sans" w:cs="Open Sans"/>
          <w:iCs/>
          <w:color w:val="002060"/>
          <w:sz w:val="20"/>
          <w:szCs w:val="20"/>
          <w:lang w:eastAsia="en-US"/>
        </w:rPr>
        <w:t>:</w:t>
      </w:r>
      <w:r w:rsidR="00810283" w:rsidRPr="009A0E53">
        <w:rPr>
          <w:rFonts w:ascii="Open Sans" w:eastAsiaTheme="majorEastAsia" w:hAnsi="Open Sans" w:cs="Open Sans"/>
          <w:iCs/>
          <w:color w:val="002060"/>
          <w:sz w:val="20"/>
          <w:szCs w:val="20"/>
          <w:lang w:eastAsia="en-US"/>
        </w:rPr>
        <w:t xml:space="preserve">  </w:t>
      </w:r>
      <w:r w:rsidR="000E2767">
        <w:rPr>
          <w:rFonts w:ascii="Open Sans" w:eastAsiaTheme="majorEastAsia" w:hAnsi="Open Sans" w:cs="Open Sans"/>
          <w:iCs/>
          <w:color w:val="002060"/>
          <w:sz w:val="20"/>
          <w:szCs w:val="20"/>
          <w:lang w:eastAsia="en-US"/>
        </w:rPr>
        <w:t xml:space="preserve">  </w:t>
      </w:r>
      <w:r w:rsidR="000E2767" w:rsidRPr="00AC7E57">
        <w:rPr>
          <w:rFonts w:ascii="Open Sans" w:eastAsiaTheme="majorEastAsia" w:hAnsi="Open Sans" w:cs="Open Sans"/>
          <w:b/>
          <w:iCs/>
          <w:color w:val="002060"/>
          <w:sz w:val="20"/>
          <w:szCs w:val="20"/>
          <w:lang w:eastAsia="en-US"/>
        </w:rPr>
        <w:t>A</w:t>
      </w:r>
      <w:r w:rsidR="00AC7E57" w:rsidRPr="002D39E6">
        <w:rPr>
          <w:rFonts w:ascii="Open Sans" w:eastAsiaTheme="majorEastAsia" w:hAnsi="Open Sans" w:cs="Open Sans"/>
          <w:b/>
          <w:iCs/>
          <w:color w:val="002060"/>
          <w:sz w:val="20"/>
          <w:szCs w:val="20"/>
          <w:lang w:eastAsia="en-US"/>
        </w:rPr>
        <w:t>gnieszka Idziniak</w:t>
      </w:r>
    </w:p>
    <w:p w14:paraId="4A63AD9B" w14:textId="1DD6726D" w:rsidR="00810283" w:rsidRPr="00AC7E57"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AC7E57">
        <w:rPr>
          <w:rFonts w:ascii="Open Sans" w:eastAsiaTheme="majorEastAsia" w:hAnsi="Open Sans" w:cs="Open Sans"/>
          <w:b/>
          <w:iCs/>
          <w:color w:val="002060"/>
          <w:sz w:val="20"/>
          <w:szCs w:val="20"/>
          <w:lang w:eastAsia="en-US"/>
        </w:rPr>
        <w:t xml:space="preserve">                              </w:t>
      </w:r>
      <w:r w:rsidR="008803C1" w:rsidRPr="00AC7E57">
        <w:rPr>
          <w:rFonts w:ascii="Open Sans" w:eastAsiaTheme="majorEastAsia" w:hAnsi="Open Sans" w:cs="Open Sans"/>
          <w:b/>
          <w:iCs/>
          <w:color w:val="002060"/>
          <w:sz w:val="20"/>
          <w:szCs w:val="20"/>
          <w:lang w:eastAsia="en-US"/>
        </w:rPr>
        <w:t xml:space="preserve">   </w:t>
      </w:r>
      <w:r w:rsidR="00AC7E57" w:rsidRPr="002D39E6">
        <w:rPr>
          <w:rFonts w:ascii="Open Sans" w:eastAsiaTheme="majorEastAsia" w:hAnsi="Open Sans" w:cs="Open Sans"/>
          <w:b/>
          <w:iCs/>
          <w:color w:val="002060"/>
          <w:sz w:val="20"/>
          <w:szCs w:val="20"/>
          <w:lang w:eastAsia="en-US"/>
        </w:rPr>
        <w:t>Wiced</w:t>
      </w:r>
      <w:r w:rsidRPr="00AC7E57">
        <w:rPr>
          <w:rFonts w:ascii="Open Sans" w:eastAsiaTheme="majorEastAsia" w:hAnsi="Open Sans" w:cs="Open Sans"/>
          <w:b/>
          <w:iCs/>
          <w:color w:val="002060"/>
          <w:sz w:val="20"/>
          <w:szCs w:val="20"/>
          <w:lang w:eastAsia="en-US"/>
        </w:rPr>
        <w:t>yrektor</w:t>
      </w:r>
    </w:p>
    <w:p w14:paraId="6D07FE27" w14:textId="77777777" w:rsidR="00810283" w:rsidRPr="00AC7E57"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AC7E57">
        <w:rPr>
          <w:rFonts w:ascii="Open Sans" w:eastAsiaTheme="majorEastAsia" w:hAnsi="Open Sans" w:cs="Open Sans"/>
          <w:b/>
          <w:iCs/>
          <w:color w:val="002060"/>
          <w:sz w:val="20"/>
          <w:szCs w:val="20"/>
          <w:lang w:eastAsia="en-US"/>
        </w:rPr>
        <w:t xml:space="preserve">                     Wojewódzki Urząd Pracy</w:t>
      </w:r>
    </w:p>
    <w:p w14:paraId="66AE1F1E" w14:textId="77777777" w:rsidR="00810283" w:rsidRPr="00AC7E57"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AC7E57">
        <w:rPr>
          <w:rFonts w:ascii="Open Sans" w:eastAsiaTheme="majorEastAsia" w:hAnsi="Open Sans" w:cs="Open Sans"/>
          <w:b/>
          <w:iCs/>
          <w:color w:val="002060"/>
          <w:sz w:val="20"/>
          <w:szCs w:val="20"/>
          <w:lang w:eastAsia="en-US"/>
        </w:rPr>
        <w:t xml:space="preserve">                              w Szczecinie</w:t>
      </w:r>
    </w:p>
    <w:p w14:paraId="40ECB2F7" w14:textId="77777777" w:rsidR="007905E1" w:rsidRPr="009A0E53"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AC7E57">
        <w:rPr>
          <w:rFonts w:ascii="Open Sans" w:eastAsiaTheme="majorEastAsia" w:hAnsi="Open Sans" w:cs="Open Sans"/>
          <w:b/>
          <w:iCs/>
          <w:color w:val="002060"/>
          <w:sz w:val="20"/>
          <w:szCs w:val="20"/>
          <w:lang w:eastAsia="en-US"/>
        </w:rPr>
        <w:t xml:space="preserve">                  /podpisano elektronicznie/</w:t>
      </w:r>
    </w:p>
    <w:p w14:paraId="539A8B3D" w14:textId="57647CDA" w:rsidR="004E75AD" w:rsidRPr="00660880" w:rsidRDefault="00AF43AA"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8803C1">
        <w:rPr>
          <w:rFonts w:ascii="Open Sans" w:eastAsiaTheme="majorEastAsia" w:hAnsi="Open Sans" w:cs="Open Sans"/>
          <w:iCs/>
          <w:color w:val="002060"/>
          <w:sz w:val="20"/>
          <w:szCs w:val="20"/>
          <w:lang w:eastAsia="en-US"/>
        </w:rPr>
        <w:t xml:space="preserve">Wersja </w:t>
      </w:r>
      <w:r w:rsidR="00120E9B" w:rsidRPr="00660880">
        <w:rPr>
          <w:rFonts w:ascii="Open Sans" w:eastAsiaTheme="majorEastAsia" w:hAnsi="Open Sans" w:cs="Open Sans"/>
          <w:iCs/>
          <w:color w:val="002060"/>
          <w:sz w:val="20"/>
          <w:szCs w:val="20"/>
          <w:lang w:eastAsia="en-US"/>
        </w:rPr>
        <w:t>1.</w:t>
      </w:r>
      <w:r w:rsidR="00DA0849">
        <w:rPr>
          <w:rFonts w:ascii="Open Sans" w:eastAsiaTheme="majorEastAsia" w:hAnsi="Open Sans" w:cs="Open Sans"/>
          <w:iCs/>
          <w:color w:val="002060"/>
          <w:sz w:val="20"/>
          <w:szCs w:val="20"/>
          <w:lang w:eastAsia="en-US"/>
        </w:rPr>
        <w:t>6</w:t>
      </w:r>
      <w:r w:rsidR="00570550" w:rsidRPr="00660880">
        <w:rPr>
          <w:rFonts w:ascii="Open Sans" w:eastAsiaTheme="majorEastAsia" w:hAnsi="Open Sans" w:cs="Open Sans"/>
          <w:iCs/>
          <w:color w:val="002060"/>
          <w:sz w:val="20"/>
          <w:szCs w:val="20"/>
          <w:lang w:eastAsia="en-US"/>
        </w:rPr>
        <w:t xml:space="preserve"> </w:t>
      </w:r>
    </w:p>
    <w:p w14:paraId="016E7941" w14:textId="49D8F868" w:rsidR="00423777" w:rsidRPr="00244B2B" w:rsidRDefault="00423777" w:rsidP="00244B2B">
      <w:pPr>
        <w:rPr>
          <w:rFonts w:ascii="Open Sans" w:eastAsiaTheme="majorEastAsia" w:hAnsi="Open Sans" w:cs="Open Sans"/>
          <w:color w:val="0F243E" w:themeColor="text2" w:themeShade="80"/>
          <w:sz w:val="20"/>
          <w:szCs w:val="20"/>
          <w:lang w:eastAsia="en-US"/>
        </w:rPr>
      </w:pPr>
      <w:r w:rsidRPr="00660880">
        <w:rPr>
          <w:rFonts w:ascii="Open Sans" w:eastAsiaTheme="majorEastAsia" w:hAnsi="Open Sans" w:cs="Open Sans"/>
          <w:color w:val="0F243E" w:themeColor="text2" w:themeShade="80"/>
          <w:sz w:val="20"/>
          <w:szCs w:val="20"/>
          <w:lang w:eastAsia="en-US"/>
        </w:rPr>
        <w:t>Szczecin, dnia</w:t>
      </w:r>
      <w:r w:rsidR="00A80EEF" w:rsidRPr="00660880">
        <w:rPr>
          <w:rFonts w:ascii="Open Sans" w:eastAsiaTheme="majorEastAsia" w:hAnsi="Open Sans" w:cs="Open Sans"/>
          <w:color w:val="0F243E" w:themeColor="text2" w:themeShade="80"/>
          <w:sz w:val="20"/>
          <w:szCs w:val="20"/>
          <w:lang w:eastAsia="en-US"/>
        </w:rPr>
        <w:t xml:space="preserve"> </w:t>
      </w:r>
      <w:r w:rsidR="00E52E3E">
        <w:rPr>
          <w:rFonts w:ascii="Open Sans" w:eastAsiaTheme="majorEastAsia" w:hAnsi="Open Sans" w:cs="Open Sans"/>
          <w:color w:val="0F243E" w:themeColor="text2" w:themeShade="80"/>
          <w:sz w:val="20"/>
          <w:szCs w:val="20"/>
          <w:lang w:eastAsia="en-US"/>
        </w:rPr>
        <w:t>2</w:t>
      </w:r>
      <w:r w:rsidR="00A35647">
        <w:rPr>
          <w:rFonts w:ascii="Open Sans" w:eastAsiaTheme="majorEastAsia" w:hAnsi="Open Sans" w:cs="Open Sans"/>
          <w:color w:val="0F243E" w:themeColor="text2" w:themeShade="80"/>
          <w:sz w:val="20"/>
          <w:szCs w:val="20"/>
          <w:lang w:eastAsia="en-US"/>
        </w:rPr>
        <w:t>4</w:t>
      </w:r>
      <w:r w:rsidRPr="00660880">
        <w:rPr>
          <w:rFonts w:ascii="Open Sans" w:eastAsiaTheme="majorEastAsia" w:hAnsi="Open Sans" w:cs="Open Sans"/>
          <w:color w:val="0F243E" w:themeColor="text2" w:themeShade="80"/>
          <w:sz w:val="20"/>
          <w:szCs w:val="20"/>
          <w:lang w:eastAsia="en-US"/>
        </w:rPr>
        <w:t>.</w:t>
      </w:r>
      <w:r w:rsidR="00DA0849">
        <w:rPr>
          <w:rFonts w:ascii="Open Sans" w:eastAsiaTheme="majorEastAsia" w:hAnsi="Open Sans" w:cs="Open Sans"/>
          <w:color w:val="0F243E" w:themeColor="text2" w:themeShade="80"/>
          <w:sz w:val="20"/>
          <w:szCs w:val="20"/>
          <w:lang w:eastAsia="en-US"/>
        </w:rPr>
        <w:t>01</w:t>
      </w:r>
      <w:r w:rsidRPr="00660880">
        <w:rPr>
          <w:rFonts w:ascii="Open Sans" w:eastAsiaTheme="majorEastAsia" w:hAnsi="Open Sans" w:cs="Open Sans"/>
          <w:color w:val="0F243E" w:themeColor="text2" w:themeShade="80"/>
          <w:sz w:val="20"/>
          <w:szCs w:val="20"/>
          <w:lang w:eastAsia="en-US"/>
        </w:rPr>
        <w:t>.202</w:t>
      </w:r>
      <w:r w:rsidR="00DA0849">
        <w:rPr>
          <w:rFonts w:ascii="Open Sans" w:eastAsiaTheme="majorEastAsia" w:hAnsi="Open Sans" w:cs="Open Sans"/>
          <w:color w:val="0F243E" w:themeColor="text2" w:themeShade="80"/>
          <w:sz w:val="20"/>
          <w:szCs w:val="20"/>
          <w:lang w:eastAsia="en-US"/>
        </w:rPr>
        <w:t>5</w:t>
      </w:r>
      <w:r w:rsidRPr="00660880">
        <w:rPr>
          <w:rFonts w:ascii="Open Sans" w:eastAsiaTheme="majorEastAsia" w:hAnsi="Open Sans" w:cs="Open Sans"/>
          <w:color w:val="0F243E" w:themeColor="text2" w:themeShade="80"/>
          <w:sz w:val="20"/>
          <w:szCs w:val="20"/>
          <w:lang w:eastAsia="en-US"/>
        </w:rPr>
        <w:t xml:space="preserve"> r.</w:t>
      </w:r>
    </w:p>
    <w:p w14:paraId="2BA80D27" w14:textId="77777777" w:rsidR="0013276F" w:rsidRPr="00AA63AA" w:rsidRDefault="0013276F" w:rsidP="00E03F8A">
      <w:pPr>
        <w:spacing w:before="120" w:after="120" w:line="271" w:lineRule="auto"/>
        <w:rPr>
          <w:rFonts w:ascii="Arial" w:hAnsi="Arial" w:cs="Arial"/>
          <w:sz w:val="22"/>
          <w:szCs w:val="22"/>
        </w:rPr>
      </w:pPr>
      <w:r w:rsidRPr="00AA63AA">
        <w:rPr>
          <w:rFonts w:ascii="Arial" w:hAnsi="Arial" w:cs="Arial"/>
          <w:sz w:val="22"/>
          <w:szCs w:val="22"/>
        </w:rPr>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46EFED4C" w14:textId="0E52EEC4" w:rsidR="003D03C2" w:rsidRDefault="00AA63AA">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526728" w:history="1">
            <w:r w:rsidR="003D03C2" w:rsidRPr="00360DC4">
              <w:rPr>
                <w:rStyle w:val="Hipercze"/>
                <w:rFonts w:ascii="Arial" w:hAnsi="Arial" w:cs="Arial"/>
                <w:noProof/>
              </w:rPr>
              <w:t>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INFORMACJE OGÓLNE</w:t>
            </w:r>
            <w:r w:rsidR="003D03C2">
              <w:rPr>
                <w:noProof/>
                <w:webHidden/>
              </w:rPr>
              <w:tab/>
            </w:r>
            <w:r w:rsidR="003D03C2">
              <w:rPr>
                <w:noProof/>
                <w:webHidden/>
              </w:rPr>
              <w:fldChar w:fldCharType="begin"/>
            </w:r>
            <w:r w:rsidR="003D03C2">
              <w:rPr>
                <w:noProof/>
                <w:webHidden/>
              </w:rPr>
              <w:instrText xml:space="preserve"> PAGEREF _Toc153526728 \h </w:instrText>
            </w:r>
            <w:r w:rsidR="003D03C2">
              <w:rPr>
                <w:noProof/>
                <w:webHidden/>
              </w:rPr>
            </w:r>
            <w:r w:rsidR="003D03C2">
              <w:rPr>
                <w:noProof/>
                <w:webHidden/>
              </w:rPr>
              <w:fldChar w:fldCharType="separate"/>
            </w:r>
            <w:r w:rsidR="00EF0ECC">
              <w:rPr>
                <w:noProof/>
                <w:webHidden/>
              </w:rPr>
              <w:t>10</w:t>
            </w:r>
            <w:r w:rsidR="003D03C2">
              <w:rPr>
                <w:noProof/>
                <w:webHidden/>
              </w:rPr>
              <w:fldChar w:fldCharType="end"/>
            </w:r>
          </w:hyperlink>
        </w:p>
        <w:p w14:paraId="7D6F5EB0" w14:textId="18622D09"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29" w:history="1">
            <w:r w:rsidRPr="00360DC4">
              <w:rPr>
                <w:rStyle w:val="Hipercze"/>
                <w:rFonts w:ascii="Arial" w:hAnsi="Arial" w:cs="Arial"/>
                <w:noProof/>
              </w:rPr>
              <w:t>1.1.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_Toc153526729 \h </w:instrText>
            </w:r>
            <w:r>
              <w:rPr>
                <w:noProof/>
                <w:webHidden/>
              </w:rPr>
            </w:r>
            <w:r>
              <w:rPr>
                <w:noProof/>
                <w:webHidden/>
              </w:rPr>
              <w:fldChar w:fldCharType="separate"/>
            </w:r>
            <w:r w:rsidR="00EF0ECC">
              <w:rPr>
                <w:noProof/>
                <w:webHidden/>
              </w:rPr>
              <w:t>10</w:t>
            </w:r>
            <w:r>
              <w:rPr>
                <w:noProof/>
                <w:webHidden/>
              </w:rPr>
              <w:fldChar w:fldCharType="end"/>
            </w:r>
          </w:hyperlink>
        </w:p>
        <w:p w14:paraId="34907D39" w14:textId="3CA430A8"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0" w:history="1">
            <w:r w:rsidRPr="00360DC4">
              <w:rPr>
                <w:rStyle w:val="Hipercze"/>
                <w:rFonts w:ascii="Arial" w:hAnsi="Arial" w:cs="Arial"/>
                <w:noProof/>
              </w:rPr>
              <w:t>1.2.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_Toc153526730 \h </w:instrText>
            </w:r>
            <w:r>
              <w:rPr>
                <w:noProof/>
                <w:webHidden/>
              </w:rPr>
            </w:r>
            <w:r>
              <w:rPr>
                <w:noProof/>
                <w:webHidden/>
              </w:rPr>
              <w:fldChar w:fldCharType="separate"/>
            </w:r>
            <w:r w:rsidR="00EF0ECC">
              <w:rPr>
                <w:noProof/>
                <w:webHidden/>
              </w:rPr>
              <w:t>10</w:t>
            </w:r>
            <w:r>
              <w:rPr>
                <w:noProof/>
                <w:webHidden/>
              </w:rPr>
              <w:fldChar w:fldCharType="end"/>
            </w:r>
          </w:hyperlink>
        </w:p>
        <w:p w14:paraId="2620D424" w14:textId="40F71DCA"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1" w:history="1">
            <w:r w:rsidRPr="00360DC4">
              <w:rPr>
                <w:rStyle w:val="Hipercze"/>
                <w:rFonts w:ascii="Arial" w:hAnsi="Arial" w:cs="Arial"/>
                <w:noProof/>
              </w:rPr>
              <w:t>1.3.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_Toc153526731 \h </w:instrText>
            </w:r>
            <w:r>
              <w:rPr>
                <w:noProof/>
                <w:webHidden/>
              </w:rPr>
            </w:r>
            <w:r>
              <w:rPr>
                <w:noProof/>
                <w:webHidden/>
              </w:rPr>
              <w:fldChar w:fldCharType="separate"/>
            </w:r>
            <w:r w:rsidR="00EF0ECC">
              <w:rPr>
                <w:noProof/>
                <w:webHidden/>
              </w:rPr>
              <w:t>13</w:t>
            </w:r>
            <w:r>
              <w:rPr>
                <w:noProof/>
                <w:webHidden/>
              </w:rPr>
              <w:fldChar w:fldCharType="end"/>
            </w:r>
          </w:hyperlink>
        </w:p>
        <w:p w14:paraId="54773A26" w14:textId="734A5817"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2" w:history="1">
            <w:r w:rsidRPr="00360DC4">
              <w:rPr>
                <w:rStyle w:val="Hipercze"/>
                <w:rFonts w:ascii="Arial" w:hAnsi="Arial" w:cs="Arial"/>
                <w:noProof/>
              </w:rPr>
              <w:t>II.</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_Toc153526732 \h </w:instrText>
            </w:r>
            <w:r>
              <w:rPr>
                <w:noProof/>
                <w:webHidden/>
              </w:rPr>
            </w:r>
            <w:r>
              <w:rPr>
                <w:noProof/>
                <w:webHidden/>
              </w:rPr>
              <w:fldChar w:fldCharType="separate"/>
            </w:r>
            <w:r w:rsidR="00EF0ECC">
              <w:rPr>
                <w:noProof/>
                <w:webHidden/>
              </w:rPr>
              <w:t>15</w:t>
            </w:r>
            <w:r>
              <w:rPr>
                <w:noProof/>
                <w:webHidden/>
              </w:rPr>
              <w:fldChar w:fldCharType="end"/>
            </w:r>
          </w:hyperlink>
        </w:p>
        <w:p w14:paraId="7CFEB22C" w14:textId="6F117C48"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3" w:history="1">
            <w:r w:rsidRPr="00360DC4">
              <w:rPr>
                <w:rStyle w:val="Hipercze"/>
                <w:rFonts w:ascii="Arial" w:hAnsi="Arial" w:cs="Arial"/>
                <w:noProof/>
              </w:rPr>
              <w:t>2.1.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_Toc153526733 \h </w:instrText>
            </w:r>
            <w:r>
              <w:rPr>
                <w:noProof/>
                <w:webHidden/>
              </w:rPr>
            </w:r>
            <w:r>
              <w:rPr>
                <w:noProof/>
                <w:webHidden/>
              </w:rPr>
              <w:fldChar w:fldCharType="separate"/>
            </w:r>
            <w:r w:rsidR="00EF0ECC">
              <w:rPr>
                <w:noProof/>
                <w:webHidden/>
              </w:rPr>
              <w:t>15</w:t>
            </w:r>
            <w:r>
              <w:rPr>
                <w:noProof/>
                <w:webHidden/>
              </w:rPr>
              <w:fldChar w:fldCharType="end"/>
            </w:r>
          </w:hyperlink>
        </w:p>
        <w:p w14:paraId="5206312D" w14:textId="1866A2C3"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4" w:history="1">
            <w:r w:rsidRPr="00360DC4">
              <w:rPr>
                <w:rStyle w:val="Hipercze"/>
                <w:rFonts w:ascii="Arial" w:hAnsi="Arial" w:cs="Arial"/>
                <w:noProof/>
              </w:rPr>
              <w:t>2.2.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_Toc153526734 \h </w:instrText>
            </w:r>
            <w:r>
              <w:rPr>
                <w:noProof/>
                <w:webHidden/>
              </w:rPr>
            </w:r>
            <w:r>
              <w:rPr>
                <w:noProof/>
                <w:webHidden/>
              </w:rPr>
              <w:fldChar w:fldCharType="separate"/>
            </w:r>
            <w:r w:rsidR="00EF0ECC">
              <w:rPr>
                <w:noProof/>
                <w:webHidden/>
              </w:rPr>
              <w:t>17</w:t>
            </w:r>
            <w:r>
              <w:rPr>
                <w:noProof/>
                <w:webHidden/>
              </w:rPr>
              <w:fldChar w:fldCharType="end"/>
            </w:r>
          </w:hyperlink>
        </w:p>
        <w:p w14:paraId="52997A77" w14:textId="7D968E16"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5" w:history="1">
            <w:r w:rsidRPr="00360DC4">
              <w:rPr>
                <w:rStyle w:val="Hipercze"/>
                <w:rFonts w:ascii="Arial" w:hAnsi="Arial" w:cs="Arial"/>
                <w:noProof/>
              </w:rPr>
              <w:t>2.3.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_Toc153526735 \h </w:instrText>
            </w:r>
            <w:r>
              <w:rPr>
                <w:noProof/>
                <w:webHidden/>
              </w:rPr>
            </w:r>
            <w:r>
              <w:rPr>
                <w:noProof/>
                <w:webHidden/>
              </w:rPr>
              <w:fldChar w:fldCharType="separate"/>
            </w:r>
            <w:r w:rsidR="00EF0ECC">
              <w:rPr>
                <w:noProof/>
                <w:webHidden/>
              </w:rPr>
              <w:t>17</w:t>
            </w:r>
            <w:r>
              <w:rPr>
                <w:noProof/>
                <w:webHidden/>
              </w:rPr>
              <w:fldChar w:fldCharType="end"/>
            </w:r>
          </w:hyperlink>
        </w:p>
        <w:p w14:paraId="64FC0F61" w14:textId="1002C1F3"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6" w:history="1">
            <w:r w:rsidRPr="00360DC4">
              <w:rPr>
                <w:rStyle w:val="Hipercze"/>
                <w:rFonts w:ascii="Arial" w:hAnsi="Arial" w:cs="Arial"/>
                <w:noProof/>
              </w:rPr>
              <w:t>III.</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_Toc153526736 \h </w:instrText>
            </w:r>
            <w:r>
              <w:rPr>
                <w:noProof/>
                <w:webHidden/>
              </w:rPr>
            </w:r>
            <w:r>
              <w:rPr>
                <w:noProof/>
                <w:webHidden/>
              </w:rPr>
              <w:fldChar w:fldCharType="separate"/>
            </w:r>
            <w:r w:rsidR="00EF0ECC">
              <w:rPr>
                <w:noProof/>
                <w:webHidden/>
              </w:rPr>
              <w:t>19</w:t>
            </w:r>
            <w:r>
              <w:rPr>
                <w:noProof/>
                <w:webHidden/>
              </w:rPr>
              <w:fldChar w:fldCharType="end"/>
            </w:r>
          </w:hyperlink>
        </w:p>
        <w:p w14:paraId="34E6E883" w14:textId="6276D2F2"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7" w:history="1">
            <w:r w:rsidRPr="00360DC4">
              <w:rPr>
                <w:rStyle w:val="Hipercze"/>
                <w:rFonts w:ascii="Arial" w:hAnsi="Arial" w:cs="Arial"/>
                <w:noProof/>
              </w:rPr>
              <w:t>3.1.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_Toc153526737 \h </w:instrText>
            </w:r>
            <w:r>
              <w:rPr>
                <w:noProof/>
                <w:webHidden/>
              </w:rPr>
            </w:r>
            <w:r>
              <w:rPr>
                <w:noProof/>
                <w:webHidden/>
              </w:rPr>
              <w:fldChar w:fldCharType="separate"/>
            </w:r>
            <w:r w:rsidR="00EF0ECC">
              <w:rPr>
                <w:noProof/>
                <w:webHidden/>
              </w:rPr>
              <w:t>19</w:t>
            </w:r>
            <w:r>
              <w:rPr>
                <w:noProof/>
                <w:webHidden/>
              </w:rPr>
              <w:fldChar w:fldCharType="end"/>
            </w:r>
          </w:hyperlink>
        </w:p>
        <w:p w14:paraId="1972AF20" w14:textId="7CD50695"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8" w:history="1">
            <w:r w:rsidRPr="00360DC4">
              <w:rPr>
                <w:rStyle w:val="Hipercze"/>
                <w:rFonts w:ascii="Arial" w:hAnsi="Arial" w:cs="Arial"/>
                <w:noProof/>
              </w:rPr>
              <w:t>3.2.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_Toc153526738 \h </w:instrText>
            </w:r>
            <w:r>
              <w:rPr>
                <w:noProof/>
                <w:webHidden/>
              </w:rPr>
            </w:r>
            <w:r>
              <w:rPr>
                <w:noProof/>
                <w:webHidden/>
              </w:rPr>
              <w:fldChar w:fldCharType="separate"/>
            </w:r>
            <w:r w:rsidR="00EF0ECC">
              <w:rPr>
                <w:noProof/>
                <w:webHidden/>
              </w:rPr>
              <w:t>20</w:t>
            </w:r>
            <w:r>
              <w:rPr>
                <w:noProof/>
                <w:webHidden/>
              </w:rPr>
              <w:fldChar w:fldCharType="end"/>
            </w:r>
          </w:hyperlink>
        </w:p>
        <w:p w14:paraId="5FB527AE" w14:textId="79055DF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2" w:history="1">
            <w:r w:rsidRPr="00360DC4">
              <w:rPr>
                <w:rStyle w:val="Hipercze"/>
                <w:rFonts w:ascii="Arial" w:hAnsi="Arial" w:cs="Arial"/>
                <w:noProof/>
              </w:rPr>
              <w:t>3.3.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_Toc153526742 \h </w:instrText>
            </w:r>
            <w:r>
              <w:rPr>
                <w:noProof/>
                <w:webHidden/>
              </w:rPr>
            </w:r>
            <w:r>
              <w:rPr>
                <w:noProof/>
                <w:webHidden/>
              </w:rPr>
              <w:fldChar w:fldCharType="separate"/>
            </w:r>
            <w:r w:rsidR="00EF0ECC">
              <w:rPr>
                <w:noProof/>
                <w:webHidden/>
              </w:rPr>
              <w:t>21</w:t>
            </w:r>
            <w:r>
              <w:rPr>
                <w:noProof/>
                <w:webHidden/>
              </w:rPr>
              <w:fldChar w:fldCharType="end"/>
            </w:r>
          </w:hyperlink>
        </w:p>
        <w:p w14:paraId="43C01BDF" w14:textId="436E0405"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3" w:history="1">
            <w:r w:rsidRPr="00360DC4">
              <w:rPr>
                <w:rStyle w:val="Hipercze"/>
                <w:rFonts w:ascii="Arial" w:hAnsi="Arial" w:cs="Arial"/>
                <w:noProof/>
              </w:rPr>
              <w:t>3.4.</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_Toc153526743 \h </w:instrText>
            </w:r>
            <w:r>
              <w:rPr>
                <w:noProof/>
                <w:webHidden/>
              </w:rPr>
            </w:r>
            <w:r>
              <w:rPr>
                <w:noProof/>
                <w:webHidden/>
              </w:rPr>
              <w:fldChar w:fldCharType="separate"/>
            </w:r>
            <w:r w:rsidR="00EF0ECC">
              <w:rPr>
                <w:noProof/>
                <w:webHidden/>
              </w:rPr>
              <w:t>21</w:t>
            </w:r>
            <w:r>
              <w:rPr>
                <w:noProof/>
                <w:webHidden/>
              </w:rPr>
              <w:fldChar w:fldCharType="end"/>
            </w:r>
          </w:hyperlink>
        </w:p>
        <w:p w14:paraId="3BFA15CD" w14:textId="1C693D74"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4" w:history="1">
            <w:r w:rsidRPr="00360DC4">
              <w:rPr>
                <w:rStyle w:val="Hipercze"/>
                <w:noProof/>
              </w:rPr>
              <w:t>3.5.</w:t>
            </w:r>
            <w:r>
              <w:rPr>
                <w:rFonts w:asciiTheme="minorHAnsi" w:eastAsiaTheme="minorEastAsia" w:hAnsiTheme="minorHAnsi" w:cstheme="minorBidi"/>
                <w:smallCaps w:val="0"/>
                <w:noProof/>
                <w:kern w:val="2"/>
                <w:sz w:val="22"/>
                <w:szCs w:val="22"/>
                <w14:ligatures w14:val="standardContextual"/>
              </w:rPr>
              <w:tab/>
            </w:r>
            <w:r w:rsidRPr="00360DC4">
              <w:rPr>
                <w:rStyle w:val="Hipercze"/>
                <w:noProof/>
              </w:rPr>
              <w:t>Wymagania dotyczące partnerstwa w projekcie</w:t>
            </w:r>
            <w:r>
              <w:rPr>
                <w:noProof/>
                <w:webHidden/>
              </w:rPr>
              <w:tab/>
            </w:r>
            <w:r>
              <w:rPr>
                <w:noProof/>
                <w:webHidden/>
              </w:rPr>
              <w:fldChar w:fldCharType="begin"/>
            </w:r>
            <w:r>
              <w:rPr>
                <w:noProof/>
                <w:webHidden/>
              </w:rPr>
              <w:instrText xml:space="preserve"> PAGEREF _Toc153526744 \h </w:instrText>
            </w:r>
            <w:r>
              <w:rPr>
                <w:noProof/>
                <w:webHidden/>
              </w:rPr>
            </w:r>
            <w:r>
              <w:rPr>
                <w:noProof/>
                <w:webHidden/>
              </w:rPr>
              <w:fldChar w:fldCharType="separate"/>
            </w:r>
            <w:r w:rsidR="00EF0ECC">
              <w:rPr>
                <w:noProof/>
                <w:webHidden/>
              </w:rPr>
              <w:t>25</w:t>
            </w:r>
            <w:r>
              <w:rPr>
                <w:noProof/>
                <w:webHidden/>
              </w:rPr>
              <w:fldChar w:fldCharType="end"/>
            </w:r>
          </w:hyperlink>
        </w:p>
        <w:p w14:paraId="04232082" w14:textId="70E838E9"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5" w:history="1">
            <w:r w:rsidRPr="00360DC4">
              <w:rPr>
                <w:rStyle w:val="Hipercze"/>
                <w:rFonts w:ascii="Arial" w:hAnsi="Arial" w:cs="Arial"/>
                <w:noProof/>
              </w:rPr>
              <w:t>IV.</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_Toc153526745 \h </w:instrText>
            </w:r>
            <w:r>
              <w:rPr>
                <w:noProof/>
                <w:webHidden/>
              </w:rPr>
            </w:r>
            <w:r>
              <w:rPr>
                <w:noProof/>
                <w:webHidden/>
              </w:rPr>
              <w:fldChar w:fldCharType="separate"/>
            </w:r>
            <w:r w:rsidR="00EF0ECC">
              <w:rPr>
                <w:noProof/>
                <w:webHidden/>
              </w:rPr>
              <w:t>28</w:t>
            </w:r>
            <w:r>
              <w:rPr>
                <w:noProof/>
                <w:webHidden/>
              </w:rPr>
              <w:fldChar w:fldCharType="end"/>
            </w:r>
          </w:hyperlink>
        </w:p>
        <w:p w14:paraId="52A2D632" w14:textId="775C57D1"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6" w:history="1">
            <w:r w:rsidRPr="00360DC4">
              <w:rPr>
                <w:rStyle w:val="Hipercze"/>
                <w:rFonts w:ascii="Arial" w:hAnsi="Arial" w:cs="Arial"/>
                <w:noProof/>
              </w:rPr>
              <w:t>4.1.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_Toc153526746 \h </w:instrText>
            </w:r>
            <w:r>
              <w:rPr>
                <w:noProof/>
                <w:webHidden/>
              </w:rPr>
            </w:r>
            <w:r>
              <w:rPr>
                <w:noProof/>
                <w:webHidden/>
              </w:rPr>
              <w:fldChar w:fldCharType="separate"/>
            </w:r>
            <w:r w:rsidR="00EF0ECC">
              <w:rPr>
                <w:noProof/>
                <w:webHidden/>
              </w:rPr>
              <w:t>28</w:t>
            </w:r>
            <w:r>
              <w:rPr>
                <w:noProof/>
                <w:webHidden/>
              </w:rPr>
              <w:fldChar w:fldCharType="end"/>
            </w:r>
          </w:hyperlink>
        </w:p>
        <w:p w14:paraId="4C001421" w14:textId="5C23F086"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7" w:history="1">
            <w:r w:rsidRPr="00360DC4">
              <w:rPr>
                <w:rStyle w:val="Hipercze"/>
                <w:rFonts w:ascii="Arial" w:hAnsi="Arial" w:cs="Arial"/>
                <w:noProof/>
              </w:rPr>
              <w:t>4.2.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_Toc153526747 \h </w:instrText>
            </w:r>
            <w:r>
              <w:rPr>
                <w:noProof/>
                <w:webHidden/>
              </w:rPr>
            </w:r>
            <w:r>
              <w:rPr>
                <w:noProof/>
                <w:webHidden/>
              </w:rPr>
              <w:fldChar w:fldCharType="separate"/>
            </w:r>
            <w:r w:rsidR="00EF0ECC">
              <w:rPr>
                <w:noProof/>
                <w:webHidden/>
              </w:rPr>
              <w:t>29</w:t>
            </w:r>
            <w:r>
              <w:rPr>
                <w:noProof/>
                <w:webHidden/>
              </w:rPr>
              <w:fldChar w:fldCharType="end"/>
            </w:r>
          </w:hyperlink>
        </w:p>
        <w:p w14:paraId="3A111945" w14:textId="4AAA3C4A"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8" w:history="1">
            <w:r w:rsidRPr="00360DC4">
              <w:rPr>
                <w:rStyle w:val="Hipercze"/>
                <w:rFonts w:ascii="Arial" w:hAnsi="Arial" w:cs="Arial"/>
                <w:noProof/>
              </w:rPr>
              <w:t>4.3.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_Toc153526748 \h </w:instrText>
            </w:r>
            <w:r>
              <w:rPr>
                <w:noProof/>
                <w:webHidden/>
              </w:rPr>
            </w:r>
            <w:r>
              <w:rPr>
                <w:noProof/>
                <w:webHidden/>
              </w:rPr>
              <w:fldChar w:fldCharType="separate"/>
            </w:r>
            <w:r w:rsidR="00EF0ECC">
              <w:rPr>
                <w:noProof/>
                <w:webHidden/>
              </w:rPr>
              <w:t>30</w:t>
            </w:r>
            <w:r>
              <w:rPr>
                <w:noProof/>
                <w:webHidden/>
              </w:rPr>
              <w:fldChar w:fldCharType="end"/>
            </w:r>
          </w:hyperlink>
        </w:p>
        <w:p w14:paraId="3D033965" w14:textId="120B3B69"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9" w:history="1">
            <w:r w:rsidRPr="00360DC4">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_Toc153526749 \h </w:instrText>
            </w:r>
            <w:r>
              <w:rPr>
                <w:noProof/>
                <w:webHidden/>
              </w:rPr>
            </w:r>
            <w:r>
              <w:rPr>
                <w:noProof/>
                <w:webHidden/>
              </w:rPr>
              <w:fldChar w:fldCharType="separate"/>
            </w:r>
            <w:r w:rsidR="00EF0ECC">
              <w:rPr>
                <w:noProof/>
                <w:webHidden/>
              </w:rPr>
              <w:t>66</w:t>
            </w:r>
            <w:r>
              <w:rPr>
                <w:noProof/>
                <w:webHidden/>
              </w:rPr>
              <w:fldChar w:fldCharType="end"/>
            </w:r>
          </w:hyperlink>
        </w:p>
        <w:p w14:paraId="3FBD9C8D" w14:textId="25E35BFD"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0" w:history="1">
            <w:r w:rsidRPr="00360DC4">
              <w:rPr>
                <w:rStyle w:val="Hipercze"/>
                <w:rFonts w:ascii="Arial" w:hAnsi="Arial" w:cs="Arial"/>
                <w:noProof/>
              </w:rPr>
              <w:t>5.1.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_Toc153526750 \h </w:instrText>
            </w:r>
            <w:r>
              <w:rPr>
                <w:noProof/>
                <w:webHidden/>
              </w:rPr>
            </w:r>
            <w:r>
              <w:rPr>
                <w:noProof/>
                <w:webHidden/>
              </w:rPr>
              <w:fldChar w:fldCharType="separate"/>
            </w:r>
            <w:r w:rsidR="00EF0ECC">
              <w:rPr>
                <w:noProof/>
                <w:webHidden/>
              </w:rPr>
              <w:t>66</w:t>
            </w:r>
            <w:r>
              <w:rPr>
                <w:noProof/>
                <w:webHidden/>
              </w:rPr>
              <w:fldChar w:fldCharType="end"/>
            </w:r>
          </w:hyperlink>
        </w:p>
        <w:p w14:paraId="682BA44A" w14:textId="02BCB2C1"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1" w:history="1">
            <w:r w:rsidRPr="00360DC4">
              <w:rPr>
                <w:rStyle w:val="Hipercze"/>
                <w:rFonts w:ascii="Arial" w:hAnsi="Arial" w:cs="Arial"/>
                <w:noProof/>
              </w:rPr>
              <w:t>5.1.1.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_Toc153526751 \h </w:instrText>
            </w:r>
            <w:r>
              <w:rPr>
                <w:noProof/>
                <w:webHidden/>
              </w:rPr>
            </w:r>
            <w:r>
              <w:rPr>
                <w:noProof/>
                <w:webHidden/>
              </w:rPr>
              <w:fldChar w:fldCharType="separate"/>
            </w:r>
            <w:r w:rsidR="00EF0ECC">
              <w:rPr>
                <w:noProof/>
                <w:webHidden/>
              </w:rPr>
              <w:t>66</w:t>
            </w:r>
            <w:r>
              <w:rPr>
                <w:noProof/>
                <w:webHidden/>
              </w:rPr>
              <w:fldChar w:fldCharType="end"/>
            </w:r>
          </w:hyperlink>
        </w:p>
        <w:p w14:paraId="6D4A8744" w14:textId="6CA15E2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2" w:history="1">
            <w:r w:rsidRPr="00360DC4">
              <w:rPr>
                <w:rStyle w:val="Hipercze"/>
                <w:rFonts w:ascii="Arial" w:hAnsi="Arial" w:cs="Arial"/>
                <w:noProof/>
              </w:rPr>
              <w:t>5.1.2.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_Toc153526752 \h </w:instrText>
            </w:r>
            <w:r>
              <w:rPr>
                <w:noProof/>
                <w:webHidden/>
              </w:rPr>
            </w:r>
            <w:r>
              <w:rPr>
                <w:noProof/>
                <w:webHidden/>
              </w:rPr>
              <w:fldChar w:fldCharType="separate"/>
            </w:r>
            <w:r w:rsidR="00EF0ECC">
              <w:rPr>
                <w:noProof/>
                <w:webHidden/>
              </w:rPr>
              <w:t>71</w:t>
            </w:r>
            <w:r>
              <w:rPr>
                <w:noProof/>
                <w:webHidden/>
              </w:rPr>
              <w:fldChar w:fldCharType="end"/>
            </w:r>
          </w:hyperlink>
        </w:p>
        <w:p w14:paraId="5F343A7B" w14:textId="71AB8396"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3" w:history="1">
            <w:r w:rsidRPr="00360DC4">
              <w:rPr>
                <w:rStyle w:val="Hipercze"/>
                <w:rFonts w:ascii="Arial" w:hAnsi="Arial" w:cs="Arial"/>
                <w:noProof/>
              </w:rPr>
              <w:t>5.1.3.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_Toc153526753 \h </w:instrText>
            </w:r>
            <w:r>
              <w:rPr>
                <w:noProof/>
                <w:webHidden/>
              </w:rPr>
            </w:r>
            <w:r>
              <w:rPr>
                <w:noProof/>
                <w:webHidden/>
              </w:rPr>
              <w:fldChar w:fldCharType="separate"/>
            </w:r>
            <w:r w:rsidR="00EF0ECC">
              <w:rPr>
                <w:noProof/>
                <w:webHidden/>
              </w:rPr>
              <w:t>72</w:t>
            </w:r>
            <w:r>
              <w:rPr>
                <w:noProof/>
                <w:webHidden/>
              </w:rPr>
              <w:fldChar w:fldCharType="end"/>
            </w:r>
          </w:hyperlink>
        </w:p>
        <w:p w14:paraId="71B46768" w14:textId="559661DC"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4" w:history="1">
            <w:r w:rsidRPr="00360DC4">
              <w:rPr>
                <w:rStyle w:val="Hipercze"/>
                <w:rFonts w:ascii="Arial" w:hAnsi="Arial" w:cs="Arial"/>
                <w:noProof/>
              </w:rPr>
              <w:t>5.1.4.</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_Toc153526754 \h </w:instrText>
            </w:r>
            <w:r>
              <w:rPr>
                <w:noProof/>
                <w:webHidden/>
              </w:rPr>
            </w:r>
            <w:r>
              <w:rPr>
                <w:noProof/>
                <w:webHidden/>
              </w:rPr>
              <w:fldChar w:fldCharType="separate"/>
            </w:r>
            <w:r w:rsidR="00EF0ECC">
              <w:rPr>
                <w:noProof/>
                <w:webHidden/>
              </w:rPr>
              <w:t>72</w:t>
            </w:r>
            <w:r>
              <w:rPr>
                <w:noProof/>
                <w:webHidden/>
              </w:rPr>
              <w:fldChar w:fldCharType="end"/>
            </w:r>
          </w:hyperlink>
        </w:p>
        <w:p w14:paraId="30F0021C" w14:textId="5F2544C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5" w:history="1">
            <w:r w:rsidRPr="00360DC4">
              <w:rPr>
                <w:rStyle w:val="Hipercze"/>
                <w:rFonts w:ascii="Arial" w:hAnsi="Arial" w:cs="Arial"/>
                <w:noProof/>
              </w:rPr>
              <w:t>5.1.5.</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_Toc153526755 \h </w:instrText>
            </w:r>
            <w:r>
              <w:rPr>
                <w:noProof/>
                <w:webHidden/>
              </w:rPr>
            </w:r>
            <w:r>
              <w:rPr>
                <w:noProof/>
                <w:webHidden/>
              </w:rPr>
              <w:fldChar w:fldCharType="separate"/>
            </w:r>
            <w:r w:rsidR="00EF0ECC">
              <w:rPr>
                <w:noProof/>
                <w:webHidden/>
              </w:rPr>
              <w:t>73</w:t>
            </w:r>
            <w:r>
              <w:rPr>
                <w:noProof/>
                <w:webHidden/>
              </w:rPr>
              <w:fldChar w:fldCharType="end"/>
            </w:r>
          </w:hyperlink>
        </w:p>
        <w:p w14:paraId="028DB36F" w14:textId="45A186B8"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56" w:history="1">
            <w:r w:rsidRPr="00C627CF">
              <w:rPr>
                <w:rStyle w:val="Hipercze"/>
                <w:rFonts w:ascii="Arial" w:hAnsi="Arial" w:cs="Arial"/>
                <w:i w:val="0"/>
                <w:iCs w:val="0"/>
                <w:noProof/>
              </w:rPr>
              <w:t>5.1.6.</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Szczegółowy budżet projektu</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_Toc153526756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EF0ECC">
              <w:rPr>
                <w:rFonts w:ascii="Arial" w:hAnsi="Arial" w:cs="Arial"/>
                <w:i w:val="0"/>
                <w:iCs w:val="0"/>
                <w:noProof/>
                <w:webHidden/>
              </w:rPr>
              <w:t>74</w:t>
            </w:r>
            <w:r w:rsidRPr="00C627CF">
              <w:rPr>
                <w:rFonts w:ascii="Arial" w:hAnsi="Arial" w:cs="Arial"/>
                <w:i w:val="0"/>
                <w:iCs w:val="0"/>
                <w:noProof/>
                <w:webHidden/>
              </w:rPr>
              <w:fldChar w:fldCharType="end"/>
            </w:r>
          </w:hyperlink>
        </w:p>
        <w:p w14:paraId="112952D6" w14:textId="5CAD339E"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57" w:history="1">
            <w:r w:rsidRPr="00C627CF">
              <w:rPr>
                <w:rStyle w:val="Hipercze"/>
                <w:rFonts w:ascii="Arial" w:hAnsi="Arial" w:cs="Arial"/>
                <w:i w:val="0"/>
                <w:iCs w:val="0"/>
                <w:noProof/>
              </w:rPr>
              <w:t>5.1.7.</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Uproszczone metody rozliczania wydatków kosztów bezpośrednich</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_Toc153526757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EF0ECC">
              <w:rPr>
                <w:rFonts w:ascii="Arial" w:hAnsi="Arial" w:cs="Arial"/>
                <w:i w:val="0"/>
                <w:iCs w:val="0"/>
                <w:noProof/>
                <w:webHidden/>
              </w:rPr>
              <w:t>74</w:t>
            </w:r>
            <w:r w:rsidRPr="00C627CF">
              <w:rPr>
                <w:rFonts w:ascii="Arial" w:hAnsi="Arial" w:cs="Arial"/>
                <w:i w:val="0"/>
                <w:iCs w:val="0"/>
                <w:noProof/>
                <w:webHidden/>
              </w:rPr>
              <w:fldChar w:fldCharType="end"/>
            </w:r>
          </w:hyperlink>
        </w:p>
        <w:p w14:paraId="795BA758" w14:textId="165345F1"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8" w:history="1">
            <w:r w:rsidRPr="00360DC4">
              <w:rPr>
                <w:rStyle w:val="Hipercze"/>
                <w:rFonts w:ascii="Arial" w:hAnsi="Arial" w:cs="Arial"/>
                <w:noProof/>
              </w:rPr>
              <w:t>5.2.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_Toc153526758 \h </w:instrText>
            </w:r>
            <w:r>
              <w:rPr>
                <w:noProof/>
                <w:webHidden/>
              </w:rPr>
            </w:r>
            <w:r>
              <w:rPr>
                <w:noProof/>
                <w:webHidden/>
              </w:rPr>
              <w:fldChar w:fldCharType="separate"/>
            </w:r>
            <w:r w:rsidR="00EF0ECC">
              <w:rPr>
                <w:noProof/>
                <w:webHidden/>
              </w:rPr>
              <w:t>74</w:t>
            </w:r>
            <w:r>
              <w:rPr>
                <w:noProof/>
                <w:webHidden/>
              </w:rPr>
              <w:fldChar w:fldCharType="end"/>
            </w:r>
          </w:hyperlink>
        </w:p>
        <w:p w14:paraId="4C2FD660" w14:textId="3A18D613"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9" w:history="1">
            <w:r w:rsidRPr="00360DC4">
              <w:rPr>
                <w:rStyle w:val="Hipercze"/>
                <w:rFonts w:ascii="Arial" w:hAnsi="Arial" w:cs="Arial"/>
                <w:noProof/>
              </w:rPr>
              <w:t>5.3.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_Toc153526759 \h </w:instrText>
            </w:r>
            <w:r>
              <w:rPr>
                <w:noProof/>
                <w:webHidden/>
              </w:rPr>
            </w:r>
            <w:r>
              <w:rPr>
                <w:noProof/>
                <w:webHidden/>
              </w:rPr>
              <w:fldChar w:fldCharType="separate"/>
            </w:r>
            <w:r w:rsidR="00EF0ECC">
              <w:rPr>
                <w:noProof/>
                <w:webHidden/>
              </w:rPr>
              <w:t>75</w:t>
            </w:r>
            <w:r>
              <w:rPr>
                <w:noProof/>
                <w:webHidden/>
              </w:rPr>
              <w:fldChar w:fldCharType="end"/>
            </w:r>
          </w:hyperlink>
        </w:p>
        <w:p w14:paraId="62400102" w14:textId="5FA4D344"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1" w:history="1">
            <w:r w:rsidRPr="00C627CF">
              <w:rPr>
                <w:rStyle w:val="Hipercze"/>
                <w:rFonts w:ascii="Arial" w:hAnsi="Arial" w:cs="Arial"/>
                <w:i w:val="0"/>
                <w:iCs w:val="0"/>
                <w:noProof/>
              </w:rPr>
              <w:t>5.3.1.</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Kwalifikowalność uczestnika projektu</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_Toc153526761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EF0ECC">
              <w:rPr>
                <w:rFonts w:ascii="Arial" w:hAnsi="Arial" w:cs="Arial"/>
                <w:i w:val="0"/>
                <w:iCs w:val="0"/>
                <w:noProof/>
                <w:webHidden/>
              </w:rPr>
              <w:t>75</w:t>
            </w:r>
            <w:r w:rsidRPr="00C627CF">
              <w:rPr>
                <w:rFonts w:ascii="Arial" w:hAnsi="Arial" w:cs="Arial"/>
                <w:i w:val="0"/>
                <w:iCs w:val="0"/>
                <w:noProof/>
                <w:webHidden/>
              </w:rPr>
              <w:fldChar w:fldCharType="end"/>
            </w:r>
          </w:hyperlink>
        </w:p>
        <w:p w14:paraId="4C73854A" w14:textId="157758CA"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2" w:history="1">
            <w:r w:rsidRPr="00C627CF">
              <w:rPr>
                <w:rStyle w:val="Hipercze"/>
                <w:rFonts w:ascii="Arial" w:hAnsi="Arial" w:cs="Arial"/>
                <w:i w:val="0"/>
                <w:iCs w:val="0"/>
                <w:noProof/>
              </w:rPr>
              <w:t>5.3.2.</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Weryfikacja podwójnego uczestnictwa w projektach z zakresu aktywizacji społeczno-zawodowej dofinansowanych ze środków EFS+</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_Toc153526762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EF0ECC">
              <w:rPr>
                <w:rFonts w:ascii="Arial" w:hAnsi="Arial" w:cs="Arial"/>
                <w:i w:val="0"/>
                <w:iCs w:val="0"/>
                <w:noProof/>
                <w:webHidden/>
              </w:rPr>
              <w:t>78</w:t>
            </w:r>
            <w:r w:rsidRPr="00C627CF">
              <w:rPr>
                <w:rFonts w:ascii="Arial" w:hAnsi="Arial" w:cs="Arial"/>
                <w:i w:val="0"/>
                <w:iCs w:val="0"/>
                <w:noProof/>
                <w:webHidden/>
              </w:rPr>
              <w:fldChar w:fldCharType="end"/>
            </w:r>
          </w:hyperlink>
        </w:p>
        <w:p w14:paraId="06CD4060" w14:textId="79B334AD"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3" w:history="1">
            <w:r w:rsidRPr="00C627CF">
              <w:rPr>
                <w:rStyle w:val="Hipercze"/>
                <w:rFonts w:ascii="Arial" w:hAnsi="Arial" w:cs="Arial"/>
                <w:i w:val="0"/>
                <w:iCs w:val="0"/>
                <w:noProof/>
              </w:rPr>
              <w:t>5.3.3.</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Wsparcie w zakresie nabywania i/lub podnoszenia kompetencji lub kwalifikacji</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_Toc153526763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EF0ECC">
              <w:rPr>
                <w:rFonts w:ascii="Arial" w:hAnsi="Arial" w:cs="Arial"/>
                <w:i w:val="0"/>
                <w:iCs w:val="0"/>
                <w:noProof/>
                <w:webHidden/>
              </w:rPr>
              <w:t>78</w:t>
            </w:r>
            <w:r w:rsidRPr="00C627CF">
              <w:rPr>
                <w:rFonts w:ascii="Arial" w:hAnsi="Arial" w:cs="Arial"/>
                <w:i w:val="0"/>
                <w:iCs w:val="0"/>
                <w:noProof/>
                <w:webHidden/>
              </w:rPr>
              <w:fldChar w:fldCharType="end"/>
            </w:r>
          </w:hyperlink>
        </w:p>
        <w:p w14:paraId="0B2B6A36" w14:textId="65EEB7AD"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4" w:history="1">
            <w:r w:rsidRPr="00C627CF">
              <w:rPr>
                <w:rStyle w:val="Hipercze"/>
                <w:rFonts w:ascii="Arial" w:hAnsi="Arial" w:cs="Arial"/>
                <w:i w:val="0"/>
                <w:iCs w:val="0"/>
                <w:noProof/>
              </w:rPr>
              <w:t>5.3.4.</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Wytyczne do realizacji projektów</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_Toc153526764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EF0ECC">
              <w:rPr>
                <w:rFonts w:ascii="Arial" w:hAnsi="Arial" w:cs="Arial"/>
                <w:i w:val="0"/>
                <w:iCs w:val="0"/>
                <w:noProof/>
                <w:webHidden/>
              </w:rPr>
              <w:t>80</w:t>
            </w:r>
            <w:r w:rsidRPr="00C627CF">
              <w:rPr>
                <w:rFonts w:ascii="Arial" w:hAnsi="Arial" w:cs="Arial"/>
                <w:i w:val="0"/>
                <w:iCs w:val="0"/>
                <w:noProof/>
                <w:webHidden/>
              </w:rPr>
              <w:fldChar w:fldCharType="end"/>
            </w:r>
          </w:hyperlink>
        </w:p>
        <w:p w14:paraId="1B964A19" w14:textId="0A0CB8E3" w:rsidR="003D03C2" w:rsidRPr="00C627CF" w:rsidRDefault="003D03C2">
          <w:pPr>
            <w:pStyle w:val="Spistreci2"/>
            <w:rPr>
              <w:rFonts w:ascii="Arial" w:eastAsiaTheme="minorEastAsia" w:hAnsi="Arial" w:cs="Arial"/>
              <w:smallCaps w:val="0"/>
              <w:noProof/>
              <w:kern w:val="2"/>
              <w:sz w:val="22"/>
              <w:szCs w:val="22"/>
              <w14:ligatures w14:val="standardContextual"/>
            </w:rPr>
          </w:pPr>
          <w:hyperlink w:anchor="_Toc153526765" w:history="1">
            <w:r w:rsidRPr="00C627CF">
              <w:rPr>
                <w:rStyle w:val="Hipercze"/>
                <w:rFonts w:ascii="Arial" w:hAnsi="Arial" w:cs="Arial"/>
                <w:noProof/>
              </w:rPr>
              <w:t>5.4.</w:t>
            </w:r>
            <w:r w:rsidRPr="00C627CF">
              <w:rPr>
                <w:rFonts w:ascii="Arial" w:eastAsiaTheme="minorEastAsia" w:hAnsi="Arial" w:cs="Arial"/>
                <w:smallCaps w:val="0"/>
                <w:noProof/>
                <w:kern w:val="2"/>
                <w:sz w:val="22"/>
                <w:szCs w:val="22"/>
                <w14:ligatures w14:val="standardContextual"/>
              </w:rPr>
              <w:tab/>
            </w:r>
            <w:r w:rsidRPr="00C627CF">
              <w:rPr>
                <w:rStyle w:val="Hipercze"/>
                <w:rFonts w:ascii="Arial" w:hAnsi="Arial" w:cs="Arial"/>
                <w:noProof/>
              </w:rPr>
              <w:t>Zmiany w projekcie po podpisaniu umowy</w:t>
            </w:r>
            <w:r w:rsidRPr="00C627CF">
              <w:rPr>
                <w:rFonts w:ascii="Arial" w:hAnsi="Arial" w:cs="Arial"/>
                <w:noProof/>
                <w:webHidden/>
              </w:rPr>
              <w:tab/>
            </w:r>
            <w:r w:rsidRPr="00C627CF">
              <w:rPr>
                <w:rFonts w:ascii="Arial" w:hAnsi="Arial" w:cs="Arial"/>
                <w:noProof/>
                <w:webHidden/>
              </w:rPr>
              <w:fldChar w:fldCharType="begin"/>
            </w:r>
            <w:r w:rsidRPr="00C627CF">
              <w:rPr>
                <w:rFonts w:ascii="Arial" w:hAnsi="Arial" w:cs="Arial"/>
                <w:noProof/>
                <w:webHidden/>
              </w:rPr>
              <w:instrText xml:space="preserve"> PAGEREF _Toc153526765 \h </w:instrText>
            </w:r>
            <w:r w:rsidRPr="00C627CF">
              <w:rPr>
                <w:rFonts w:ascii="Arial" w:hAnsi="Arial" w:cs="Arial"/>
                <w:noProof/>
                <w:webHidden/>
              </w:rPr>
            </w:r>
            <w:r w:rsidRPr="00C627CF">
              <w:rPr>
                <w:rFonts w:ascii="Arial" w:hAnsi="Arial" w:cs="Arial"/>
                <w:noProof/>
                <w:webHidden/>
              </w:rPr>
              <w:fldChar w:fldCharType="separate"/>
            </w:r>
            <w:r w:rsidR="00EF0ECC">
              <w:rPr>
                <w:rFonts w:ascii="Arial" w:hAnsi="Arial" w:cs="Arial"/>
                <w:noProof/>
                <w:webHidden/>
              </w:rPr>
              <w:t>86</w:t>
            </w:r>
            <w:r w:rsidRPr="00C627CF">
              <w:rPr>
                <w:rFonts w:ascii="Arial" w:hAnsi="Arial" w:cs="Arial"/>
                <w:noProof/>
                <w:webHidden/>
              </w:rPr>
              <w:fldChar w:fldCharType="end"/>
            </w:r>
          </w:hyperlink>
        </w:p>
        <w:p w14:paraId="6FA56890" w14:textId="79D1A619"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66" w:history="1">
            <w:r w:rsidRPr="00360DC4">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_Toc153526766 \h </w:instrText>
            </w:r>
            <w:r>
              <w:rPr>
                <w:noProof/>
                <w:webHidden/>
              </w:rPr>
            </w:r>
            <w:r>
              <w:rPr>
                <w:noProof/>
                <w:webHidden/>
              </w:rPr>
              <w:fldChar w:fldCharType="separate"/>
            </w:r>
            <w:r w:rsidR="00EF0ECC">
              <w:rPr>
                <w:noProof/>
                <w:webHidden/>
              </w:rPr>
              <w:t>86</w:t>
            </w:r>
            <w:r>
              <w:rPr>
                <w:noProof/>
                <w:webHidden/>
              </w:rPr>
              <w:fldChar w:fldCharType="end"/>
            </w:r>
          </w:hyperlink>
        </w:p>
        <w:p w14:paraId="37A94118" w14:textId="34E6ED4D"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7" w:history="1">
            <w:r w:rsidRPr="00360DC4">
              <w:rPr>
                <w:rStyle w:val="Hipercze"/>
                <w:rFonts w:ascii="Arial" w:hAnsi="Arial" w:cs="Arial"/>
                <w:noProof/>
              </w:rPr>
              <w:t>6.1.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_Toc153526767 \h </w:instrText>
            </w:r>
            <w:r>
              <w:rPr>
                <w:noProof/>
                <w:webHidden/>
              </w:rPr>
            </w:r>
            <w:r>
              <w:rPr>
                <w:noProof/>
                <w:webHidden/>
              </w:rPr>
              <w:fldChar w:fldCharType="separate"/>
            </w:r>
            <w:r w:rsidR="00EF0ECC">
              <w:rPr>
                <w:noProof/>
                <w:webHidden/>
              </w:rPr>
              <w:t>86</w:t>
            </w:r>
            <w:r>
              <w:rPr>
                <w:noProof/>
                <w:webHidden/>
              </w:rPr>
              <w:fldChar w:fldCharType="end"/>
            </w:r>
          </w:hyperlink>
        </w:p>
        <w:p w14:paraId="7332F508" w14:textId="688AA5AF"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8" w:history="1">
            <w:r w:rsidRPr="00360DC4">
              <w:rPr>
                <w:rStyle w:val="Hipercze"/>
                <w:rFonts w:ascii="Arial" w:hAnsi="Arial" w:cs="Arial"/>
                <w:noProof/>
              </w:rPr>
              <w:t>6.2.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_Toc153526768 \h </w:instrText>
            </w:r>
            <w:r>
              <w:rPr>
                <w:noProof/>
                <w:webHidden/>
              </w:rPr>
            </w:r>
            <w:r>
              <w:rPr>
                <w:noProof/>
                <w:webHidden/>
              </w:rPr>
              <w:fldChar w:fldCharType="separate"/>
            </w:r>
            <w:r w:rsidR="00EF0ECC">
              <w:rPr>
                <w:noProof/>
                <w:webHidden/>
              </w:rPr>
              <w:t>86</w:t>
            </w:r>
            <w:r>
              <w:rPr>
                <w:noProof/>
                <w:webHidden/>
              </w:rPr>
              <w:fldChar w:fldCharType="end"/>
            </w:r>
          </w:hyperlink>
        </w:p>
        <w:p w14:paraId="04EF2068" w14:textId="545F3F0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9" w:history="1">
            <w:r w:rsidRPr="00360DC4">
              <w:rPr>
                <w:rStyle w:val="Hipercze"/>
                <w:rFonts w:ascii="Arial" w:hAnsi="Arial" w:cs="Arial"/>
                <w:noProof/>
              </w:rPr>
              <w:t>6.3.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_Toc153526769 \h </w:instrText>
            </w:r>
            <w:r>
              <w:rPr>
                <w:noProof/>
                <w:webHidden/>
              </w:rPr>
            </w:r>
            <w:r>
              <w:rPr>
                <w:noProof/>
                <w:webHidden/>
              </w:rPr>
              <w:fldChar w:fldCharType="separate"/>
            </w:r>
            <w:r w:rsidR="00EF0ECC">
              <w:rPr>
                <w:noProof/>
                <w:webHidden/>
              </w:rPr>
              <w:t>87</w:t>
            </w:r>
            <w:r>
              <w:rPr>
                <w:noProof/>
                <w:webHidden/>
              </w:rPr>
              <w:fldChar w:fldCharType="end"/>
            </w:r>
          </w:hyperlink>
        </w:p>
        <w:p w14:paraId="64BAE9DB" w14:textId="37D8C227"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70" w:history="1">
            <w:r w:rsidRPr="00360DC4">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_Toc153526770 \h </w:instrText>
            </w:r>
            <w:r>
              <w:rPr>
                <w:noProof/>
                <w:webHidden/>
              </w:rPr>
            </w:r>
            <w:r>
              <w:rPr>
                <w:noProof/>
                <w:webHidden/>
              </w:rPr>
              <w:fldChar w:fldCharType="separate"/>
            </w:r>
            <w:r w:rsidR="00EF0ECC">
              <w:rPr>
                <w:noProof/>
                <w:webHidden/>
              </w:rPr>
              <w:t>88</w:t>
            </w:r>
            <w:r>
              <w:rPr>
                <w:noProof/>
                <w:webHidden/>
              </w:rPr>
              <w:fldChar w:fldCharType="end"/>
            </w:r>
          </w:hyperlink>
        </w:p>
        <w:p w14:paraId="4FEB92DA" w14:textId="6929FC02" w:rsidR="00AA63AA" w:rsidRPr="00AA63AA" w:rsidRDefault="00AA63AA">
          <w:r w:rsidRPr="00FD77C0">
            <w:rPr>
              <w:rFonts w:ascii="Arial" w:hAnsi="Arial" w:cs="Arial"/>
              <w:b/>
              <w:bCs/>
              <w:sz w:val="18"/>
              <w:szCs w:val="18"/>
            </w:rPr>
            <w:fldChar w:fldCharType="end"/>
          </w:r>
        </w:p>
      </w:sdtContent>
    </w:sdt>
    <w:p w14:paraId="43C76BB9" w14:textId="77777777" w:rsidR="00F10DC3" w:rsidRPr="00AA63AA" w:rsidRDefault="00F10DC3" w:rsidP="00E03F8A">
      <w:pPr>
        <w:spacing w:before="120" w:after="120" w:line="271" w:lineRule="auto"/>
        <w:rPr>
          <w:rFonts w:ascii="Arial" w:hAnsi="Arial" w:cs="Arial"/>
          <w:b/>
          <w:sz w:val="22"/>
          <w:szCs w:val="22"/>
        </w:rPr>
      </w:pPr>
    </w:p>
    <w:p w14:paraId="2D97475D" w14:textId="51977C56" w:rsidR="00570550" w:rsidRDefault="007E6385" w:rsidP="00E03F8A">
      <w:pPr>
        <w:spacing w:before="120" w:after="120" w:line="271" w:lineRule="auto"/>
        <w:rPr>
          <w:rFonts w:ascii="Arial" w:hAnsi="Arial" w:cs="Arial"/>
          <w:b/>
          <w:sz w:val="22"/>
          <w:szCs w:val="22"/>
        </w:rPr>
      </w:pPr>
      <w:bookmarkStart w:id="0" w:name="_Toc425140320"/>
      <w:bookmarkStart w:id="1" w:name="_Toc85424340"/>
      <w:r w:rsidRPr="00AA63AA">
        <w:rPr>
          <w:rFonts w:ascii="Arial" w:hAnsi="Arial" w:cs="Arial"/>
          <w:b/>
          <w:sz w:val="22"/>
          <w:szCs w:val="22"/>
        </w:rPr>
        <w:t>WYKAZ SKRÓTÓW</w:t>
      </w:r>
      <w:bookmarkEnd w:id="0"/>
    </w:p>
    <w:p w14:paraId="3B89C376" w14:textId="77777777" w:rsidR="00570550" w:rsidRDefault="00570550" w:rsidP="00E03F8A">
      <w:pPr>
        <w:spacing w:before="120" w:after="120" w:line="271" w:lineRule="auto"/>
        <w:rPr>
          <w:rFonts w:ascii="Arial" w:hAnsi="Arial" w:cs="Arial"/>
          <w:b/>
          <w:sz w:val="22"/>
          <w:szCs w:val="22"/>
        </w:rPr>
      </w:pPr>
    </w:p>
    <w:p w14:paraId="481C68F9" w14:textId="091D3A17" w:rsidR="004E75AD" w:rsidRPr="009A0E53" w:rsidRDefault="00570550" w:rsidP="00E03F8A">
      <w:pPr>
        <w:spacing w:before="120" w:after="120" w:line="271" w:lineRule="auto"/>
        <w:rPr>
          <w:rFonts w:ascii="Arial" w:hAnsi="Arial" w:cs="Arial"/>
          <w:b/>
          <w:sz w:val="22"/>
          <w:szCs w:val="22"/>
        </w:rPr>
      </w:pPr>
      <w:r w:rsidRPr="00570550">
        <w:rPr>
          <w:rFonts w:ascii="Arial" w:hAnsi="Arial" w:cs="Arial"/>
          <w:b/>
          <w:sz w:val="22"/>
          <w:szCs w:val="22"/>
        </w:rPr>
        <w:t xml:space="preserve">CUS </w:t>
      </w:r>
      <w:r w:rsidRPr="009A0E53">
        <w:rPr>
          <w:rFonts w:ascii="Arial" w:hAnsi="Arial" w:cs="Arial"/>
          <w:sz w:val="22"/>
          <w:szCs w:val="22"/>
        </w:rPr>
        <w:t>– centrum usług społecznych</w:t>
      </w:r>
    </w:p>
    <w:p w14:paraId="04F3E1D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00D91411"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Pr="00AA63AA">
        <w:rPr>
          <w:rFonts w:ascii="Arial" w:hAnsi="Arial" w:cs="Arial"/>
          <w:sz w:val="22"/>
          <w:szCs w:val="22"/>
        </w:rPr>
        <w:t xml:space="preserve"> </w:t>
      </w:r>
      <w:r w:rsidR="00924B30" w:rsidRPr="00660880">
        <w:rPr>
          <w:rFonts w:ascii="Arial" w:hAnsi="Arial" w:cs="Arial"/>
          <w:b/>
          <w:bCs/>
          <w:sz w:val="22"/>
          <w:szCs w:val="22"/>
        </w:rPr>
        <w:t>2021-2027</w:t>
      </w:r>
      <w:r w:rsidRPr="00AA63AA">
        <w:rPr>
          <w:rFonts w:ascii="Arial" w:hAnsi="Arial" w:cs="Arial"/>
          <w:sz w:val="22"/>
          <w:szCs w:val="22"/>
        </w:rPr>
        <w:t xml:space="preserve">–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22DCCAA6" w14:textId="623344A6" w:rsidR="007174B8" w:rsidRPr="007174B8" w:rsidRDefault="007174B8" w:rsidP="000C1941">
      <w:pPr>
        <w:spacing w:before="120" w:after="120" w:line="271" w:lineRule="auto"/>
        <w:rPr>
          <w:rFonts w:ascii="Arial" w:hAnsi="Arial" w:cs="Arial"/>
          <w:sz w:val="22"/>
          <w:szCs w:val="22"/>
        </w:rPr>
      </w:pPr>
      <w:r w:rsidRPr="007174B8">
        <w:rPr>
          <w:rFonts w:ascii="Arial" w:hAnsi="Arial" w:cs="Arial"/>
          <w:b/>
          <w:sz w:val="22"/>
          <w:szCs w:val="22"/>
        </w:rPr>
        <w:t xml:space="preserve">IIT </w:t>
      </w:r>
      <w:r w:rsidRPr="009A0E53">
        <w:rPr>
          <w:rFonts w:ascii="Arial" w:hAnsi="Arial" w:cs="Arial"/>
          <w:sz w:val="22"/>
          <w:szCs w:val="22"/>
        </w:rPr>
        <w:t>– Inne Instrumenty Terytorialne</w:t>
      </w:r>
      <w:r w:rsidRPr="009A0E53" w:rsidDel="00126BF3">
        <w:rPr>
          <w:rFonts w:ascii="Arial" w:hAnsi="Arial" w:cs="Arial"/>
          <w:sz w:val="22"/>
          <w:szCs w:val="22"/>
        </w:rPr>
        <w:t xml:space="preserve"> </w:t>
      </w:r>
    </w:p>
    <w:p w14:paraId="6761A7CD" w14:textId="43585646" w:rsidR="006437F0" w:rsidRPr="00AA63AA" w:rsidRDefault="006437F0" w:rsidP="009A0E53">
      <w:pPr>
        <w:spacing w:before="120" w:after="120" w:line="271" w:lineRule="auto"/>
        <w:rPr>
          <w:rFonts w:ascii="Arial" w:hAnsi="Arial" w:cs="Arial"/>
          <w:sz w:val="22"/>
          <w:szCs w:val="22"/>
        </w:rPr>
      </w:pPr>
      <w:r w:rsidRPr="00AA63AA">
        <w:rPr>
          <w:rFonts w:ascii="Arial" w:hAnsi="Arial" w:cs="Arial"/>
          <w:sz w:val="22"/>
          <w:szCs w:val="22"/>
        </w:rPr>
        <w:br w:type="page"/>
      </w:r>
    </w:p>
    <w:p w14:paraId="286F4FBF" w14:textId="2EF2968B"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21C949CD" w:rsidR="00570550" w:rsidRPr="00F23AE6" w:rsidRDefault="00570550" w:rsidP="00570550">
      <w:pPr>
        <w:spacing w:before="120" w:after="120"/>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77777777" w:rsidR="00570550" w:rsidRPr="00F23AE6" w:rsidRDefault="00570550" w:rsidP="00570550">
      <w:pPr>
        <w:spacing w:before="120" w:after="120" w:line="271" w:lineRule="auto"/>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4497395B" w:rsidR="00570550" w:rsidRPr="009A0E53" w:rsidRDefault="00570550" w:rsidP="009A0E53">
      <w:pPr>
        <w:spacing w:before="120" w:after="120" w:line="271" w:lineRule="auto"/>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73975E01"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1F200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9A0E53">
      <w:pPr>
        <w:spacing w:before="120" w:after="120" w:line="271" w:lineRule="auto"/>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treningowe </w:t>
      </w:r>
      <w:r w:rsidRPr="009A0E53">
        <w:rPr>
          <w:rFonts w:ascii="Arial" w:hAnsi="Arial" w:cs="Arial"/>
          <w:sz w:val="22"/>
          <w:szCs w:val="22"/>
        </w:rPr>
        <w:t>–</w:t>
      </w:r>
      <w:r w:rsidRPr="00206DB8">
        <w:rPr>
          <w:rFonts w:ascii="Arial" w:hAnsi="Arial" w:cs="Arial"/>
          <w:b/>
          <w:sz w:val="22"/>
          <w:szCs w:val="22"/>
        </w:rPr>
        <w:t xml:space="preserve"> </w:t>
      </w:r>
      <w:r w:rsidRPr="009A0E53">
        <w:rPr>
          <w:rFonts w:ascii="Arial" w:hAnsi="Arial" w:cs="Arial"/>
          <w:sz w:val="22"/>
          <w:szCs w:val="22"/>
        </w:rPr>
        <w:t>forma pomocy społecznej określona w art. 53 ust. 4</w:t>
      </w:r>
      <w:r>
        <w:rPr>
          <w:rFonts w:ascii="Arial" w:hAnsi="Arial" w:cs="Arial"/>
          <w:sz w:val="22"/>
          <w:szCs w:val="22"/>
        </w:rPr>
        <w:t xml:space="preserve"> </w:t>
      </w:r>
      <w:r w:rsidRPr="009A0E53">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9A0E53">
        <w:rPr>
          <w:rFonts w:ascii="Arial" w:hAnsi="Arial" w:cs="Arial"/>
          <w:sz w:val="22"/>
          <w:szCs w:val="22"/>
        </w:rPr>
        <w:t>późn</w:t>
      </w:r>
      <w:proofErr w:type="spellEnd"/>
      <w:r w:rsidRPr="009A0E53">
        <w:rPr>
          <w:rFonts w:ascii="Arial" w:hAnsi="Arial" w:cs="Arial"/>
          <w:sz w:val="22"/>
          <w:szCs w:val="22"/>
        </w:rPr>
        <w:t>. zm.).</w:t>
      </w:r>
    </w:p>
    <w:p w14:paraId="5D05EC37" w14:textId="2C22EF0D"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wspomagane </w:t>
      </w:r>
      <w:r w:rsidRPr="009A0E53">
        <w:rPr>
          <w:rFonts w:ascii="Arial" w:hAnsi="Arial" w:cs="Arial"/>
          <w:sz w:val="22"/>
          <w:szCs w:val="22"/>
        </w:rPr>
        <w:t>– forma pomocy społecznej określona w art. 53 ust. 5</w:t>
      </w:r>
      <w:r>
        <w:rPr>
          <w:rFonts w:ascii="Arial" w:hAnsi="Arial" w:cs="Arial"/>
          <w:sz w:val="22"/>
          <w:szCs w:val="22"/>
        </w:rPr>
        <w:t xml:space="preserve"> </w:t>
      </w:r>
      <w:r w:rsidRPr="009A0E53">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309847C4" w:rsidR="00570550" w:rsidRPr="00570550" w:rsidRDefault="00570550" w:rsidP="00206DB8">
      <w:pPr>
        <w:spacing w:before="120" w:after="120" w:line="271" w:lineRule="auto"/>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xml:space="preserve">– prawo do życia w społeczeństwie dla osób potrzebujących wsparcia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w:t>
      </w:r>
      <w:r w:rsidRPr="00570550">
        <w:rPr>
          <w:rFonts w:ascii="Arial" w:hAnsi="Arial" w:cs="Arial"/>
          <w:sz w:val="22"/>
          <w:szCs w:val="22"/>
        </w:rPr>
        <w:lastRenderedPageBreak/>
        <w:t>życiem. Niezależne życie możliwe jest przy zapewnieniu warunków mieszkaniowych, szerokiego zakresu usług społecznych i zdrowotnych świadczonych w społeczności lokalnej;</w:t>
      </w:r>
    </w:p>
    <w:p w14:paraId="52186A8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w placówce opiekuńczo-pobytowej, czyli placówce wieloosobowego, całodobowego pobytu i opieki, w której liczba mieszkańców jest większa niż 8 osób, lub w której spełniona jest co najmniej jedna z poniższych przesłanek:</w:t>
      </w:r>
    </w:p>
    <w:p w14:paraId="4226A3A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3D88A58B"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lub w innej placówce wieloosobowego, całodobowego pobytu lub opieki;</w:t>
      </w:r>
    </w:p>
    <w:p w14:paraId="5F5CE2AA" w14:textId="4C098AD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206DB8">
      <w:pPr>
        <w:spacing w:before="120" w:after="120" w:line="271" w:lineRule="auto"/>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77777777" w:rsidR="00206DB8" w:rsidRDefault="00570550" w:rsidP="00206DB8">
      <w:pPr>
        <w:spacing w:before="120" w:after="120" w:line="271" w:lineRule="auto"/>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codziennym funkcjonowaniu, w szczególności 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051D60B9" w:rsidR="00570550" w:rsidRPr="00570550" w:rsidRDefault="00570550" w:rsidP="00206DB8">
      <w:pPr>
        <w:spacing w:before="120" w:after="120" w:line="271" w:lineRule="auto"/>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5B38C16A" w14:textId="77777777" w:rsidR="00570550" w:rsidRPr="00570550" w:rsidRDefault="00570550" w:rsidP="00570550">
      <w:pPr>
        <w:spacing w:before="120" w:after="120" w:line="271" w:lineRule="auto"/>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 i zameldowane na pobyt stały w lokalu, w którym nie ma możliwości zamieszkania;</w:t>
      </w:r>
    </w:p>
    <w:p w14:paraId="4005BFE8"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znajdująca się w sytuacjach określonych w Europejskiej Typologii Bezdomności i Wykluczenia Mieszkaniowego ETHOS w kategoriach operacyjnych: bez dachu nad głową, bez mieszkania, w niezabezpieczonym mieszkaniu, w nieodpowiednim mieszkaniu;</w:t>
      </w:r>
    </w:p>
    <w:p w14:paraId="379FFA2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zagrożona bezdomnością - osoba znajdująca się w sytuacji wykluczenia mieszkaniowego zgodnie z typologią ETHOS, osoba bezpośrednio zagrożona eksmisją lub utratą mieszkania, a także osoba wcześniej doświadczająca bezdomności, zamieszkująca mieszkanie i potrzebująca wsparcia w utrzymaniu mieszkania;</w:t>
      </w:r>
    </w:p>
    <w:p w14:paraId="0F4C7FF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4E7A3A">
      <w:pPr>
        <w:spacing w:before="120" w:after="120" w:line="271" w:lineRule="auto"/>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7777777" w:rsidR="004E7A3A" w:rsidRPr="00AA63AA" w:rsidRDefault="004E7A3A" w:rsidP="004E7A3A">
      <w:pPr>
        <w:spacing w:before="120" w:after="120" w:line="271" w:lineRule="auto"/>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0C0882DF" w14:textId="2FB34367" w:rsidR="0045442B" w:rsidRDefault="0045442B"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8"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437F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204F58F7"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1F14BF3E" w14:textId="6F30E78B" w:rsidR="00140F10" w:rsidRPr="00BF539F" w:rsidRDefault="00140F10" w:rsidP="006437F0">
      <w:pPr>
        <w:autoSpaceDE w:val="0"/>
        <w:autoSpaceDN w:val="0"/>
        <w:adjustRightInd w:val="0"/>
        <w:spacing w:before="120" w:after="120" w:line="271" w:lineRule="auto"/>
        <w:jc w:val="both"/>
        <w:rPr>
          <w:rFonts w:ascii="Arial" w:hAnsi="Arial" w:cs="Arial"/>
          <w:b/>
          <w:bCs/>
          <w:sz w:val="22"/>
          <w:szCs w:val="22"/>
        </w:rPr>
      </w:pPr>
      <w:r w:rsidRPr="00140F10">
        <w:rPr>
          <w:rFonts w:ascii="Arial" w:hAnsi="Arial" w:cs="Arial"/>
          <w:b/>
          <w:bCs/>
          <w:sz w:val="22"/>
          <w:szCs w:val="22"/>
        </w:rPr>
        <w:t xml:space="preserve">rozporządzenie ogólne </w:t>
      </w:r>
      <w:r w:rsidRPr="00140F10">
        <w:rPr>
          <w:rFonts w:ascii="Arial" w:hAnsi="Arial" w:cs="Arial"/>
          <w:bCs/>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CEB1A5A" w14:textId="41786165"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 sposób:</w:t>
      </w:r>
    </w:p>
    <w:p w14:paraId="75C1B9EE"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Do usług społecznych i zdrowotnych świadczonych w społeczności lokalnej należą w szczególności:</w:t>
      </w:r>
    </w:p>
    <w:p w14:paraId="11E377F6" w14:textId="7517FB4A" w:rsidR="00206DB8" w:rsidRPr="00206DB8" w:rsidRDefault="00C93479" w:rsidP="00206DB8">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 z otoczeniem, świadczone przez opiekunów</w:t>
      </w:r>
      <w:r w:rsidR="00206DB8">
        <w:rPr>
          <w:rFonts w:ascii="Arial" w:hAnsi="Arial" w:cs="Arial"/>
          <w:sz w:val="22"/>
          <w:szCs w:val="22"/>
        </w:rPr>
        <w:t xml:space="preserve"> </w:t>
      </w:r>
      <w:r w:rsidR="00206DB8" w:rsidRPr="00206DB8">
        <w:rPr>
          <w:rFonts w:ascii="Arial" w:hAnsi="Arial" w:cs="Arial"/>
          <w:sz w:val="22"/>
          <w:szCs w:val="22"/>
        </w:rPr>
        <w:t xml:space="preserve">faktycznych lub w postaci: usług sąsiedzkich, usług </w:t>
      </w:r>
      <w:r w:rsidR="00206DB8" w:rsidRPr="00206DB8">
        <w:rPr>
          <w:rFonts w:ascii="Arial" w:hAnsi="Arial" w:cs="Arial"/>
          <w:sz w:val="22"/>
          <w:szCs w:val="22"/>
        </w:rPr>
        <w:lastRenderedPageBreak/>
        <w:t>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6286EC9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2004 r. o pomocy społecznej;</w:t>
      </w:r>
    </w:p>
    <w:p w14:paraId="37B677BA" w14:textId="31AF5A2F"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3CD99E3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 i systemie pieczy zastępczej, w tym:</w:t>
      </w:r>
    </w:p>
    <w:p w14:paraId="15E8F417" w14:textId="5A194EE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z dziećmi, w tym usługi opiekuńcze 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E5E61B8"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39F91212" w14:textId="2EB8E5DA" w:rsidR="00C93479" w:rsidRPr="00C93479" w:rsidRDefault="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506C6320" w:rsidR="00C93479" w:rsidRDefault="00C93479" w:rsidP="006437F0">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r w:rsidR="00924B30">
        <w:rPr>
          <w:rFonts w:ascii="Arial" w:hAnsi="Arial" w:cs="Arial"/>
          <w:sz w:val="22"/>
          <w:szCs w:val="22"/>
        </w:rPr>
        <w:t xml:space="preserve"> zwana dalej ustawą wdrożeniową;</w:t>
      </w:r>
    </w:p>
    <w:p w14:paraId="5FAD2C5D" w14:textId="49A7F5D1" w:rsidR="00140F10" w:rsidRPr="00AA63AA" w:rsidRDefault="00140F10" w:rsidP="006437F0">
      <w:pPr>
        <w:autoSpaceDE w:val="0"/>
        <w:autoSpaceDN w:val="0"/>
        <w:adjustRightInd w:val="0"/>
        <w:spacing w:before="120" w:after="120" w:line="271" w:lineRule="auto"/>
        <w:jc w:val="both"/>
        <w:rPr>
          <w:rFonts w:ascii="Arial" w:hAnsi="Arial" w:cs="Arial"/>
          <w:sz w:val="22"/>
          <w:szCs w:val="22"/>
        </w:rPr>
      </w:pPr>
      <w:r w:rsidRPr="00140F10">
        <w:rPr>
          <w:rFonts w:ascii="Arial" w:hAnsi="Arial" w:cs="Arial"/>
          <w:b/>
          <w:sz w:val="22"/>
          <w:szCs w:val="22"/>
        </w:rPr>
        <w:t>wniosek</w:t>
      </w:r>
      <w:r w:rsidRPr="00140F10">
        <w:rPr>
          <w:rFonts w:ascii="Arial" w:hAnsi="Arial" w:cs="Arial"/>
          <w:sz w:val="22"/>
          <w:szCs w:val="22"/>
        </w:rPr>
        <w:t xml:space="preserve"> – wniosek o dofinansowanie projektu</w:t>
      </w:r>
    </w:p>
    <w:p w14:paraId="325EA4F2" w14:textId="77777777"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77777777" w:rsidR="00C93479" w:rsidRPr="00F4775B" w:rsidRDefault="00C93479" w:rsidP="00C93479">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a wszystko to dodatkowo uzupełnione powinno być cechami stałości, które tego typu sytuację charakteryzują.</w:t>
      </w:r>
    </w:p>
    <w:p w14:paraId="2FCB3794"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526728"/>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53526729"/>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487E9ED7"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1AACCBCB"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9" w:history="1">
        <w:r w:rsidR="00140F10" w:rsidRPr="00140F10">
          <w:rPr>
            <w:rFonts w:ascii="Arial" w:eastAsia="Calibri" w:hAnsi="Arial" w:cs="Arial"/>
            <w:color w:val="0000FF"/>
            <w:sz w:val="22"/>
            <w:szCs w:val="22"/>
            <w:u w:val="single"/>
            <w:lang w:eastAsia="en-US"/>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526730"/>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71E17F32"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074F2D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Parlamentu Europejskiego i Rady (UE, </w:t>
      </w:r>
      <w:proofErr w:type="spellStart"/>
      <w:r w:rsidRPr="00F4775B">
        <w:rPr>
          <w:rFonts w:ascii="Arial" w:hAnsi="Arial" w:cs="Arial"/>
          <w:sz w:val="22"/>
          <w:szCs w:val="22"/>
        </w:rPr>
        <w:t>Euratom</w:t>
      </w:r>
      <w:proofErr w:type="spellEnd"/>
      <w:r w:rsidRPr="00F4775B">
        <w:rPr>
          <w:rFonts w:ascii="Arial" w:hAnsi="Arial" w:cs="Arial"/>
          <w:sz w:val="22"/>
          <w:szCs w:val="22"/>
        </w:rPr>
        <w:t>) 2018/1046 z dnia 18 lipca 2018 r. w sprawie zasad finansowych mających zastosowanie do budżetu ogólnego Unii, zmieniające</w:t>
      </w:r>
      <w:r w:rsidRPr="00F4775B">
        <w:rPr>
          <w:rFonts w:ascii="Arial" w:hAnsi="Arial"/>
          <w:sz w:val="22"/>
        </w:rPr>
        <w:t>go</w:t>
      </w:r>
      <w:r w:rsidRPr="00F4775B">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F4775B">
        <w:rPr>
          <w:rFonts w:ascii="Arial" w:hAnsi="Arial"/>
          <w:sz w:val="22"/>
        </w:rPr>
        <w:t>go</w:t>
      </w:r>
      <w:r w:rsidRPr="00F4775B">
        <w:rPr>
          <w:rFonts w:ascii="Arial" w:hAnsi="Arial" w:cs="Arial"/>
          <w:sz w:val="22"/>
          <w:szCs w:val="22"/>
        </w:rPr>
        <w:t xml:space="preserve"> rozporządzenie (UE, </w:t>
      </w:r>
      <w:proofErr w:type="spellStart"/>
      <w:r w:rsidRPr="00F4775B">
        <w:rPr>
          <w:rFonts w:ascii="Arial" w:hAnsi="Arial" w:cs="Arial"/>
          <w:sz w:val="22"/>
          <w:szCs w:val="22"/>
        </w:rPr>
        <w:t>Euratom</w:t>
      </w:r>
      <w:proofErr w:type="spellEnd"/>
      <w:r w:rsidRPr="00F4775B">
        <w:rPr>
          <w:rFonts w:ascii="Arial" w:hAnsi="Arial" w:cs="Arial"/>
          <w:sz w:val="22"/>
          <w:szCs w:val="22"/>
        </w:rPr>
        <w:t>) nr 966/2012 (Dz. U. UE. L. z 2018 r. Nr 193, str. 1)</w:t>
      </w:r>
      <w:r w:rsidRPr="00F4775B">
        <w:rPr>
          <w:rFonts w:ascii="Arial" w:hAnsi="Arial"/>
          <w:sz w:val="22"/>
        </w:rPr>
        <w:t xml:space="preserve">, </w:t>
      </w:r>
      <w:r w:rsidRPr="00F4775B">
        <w:rPr>
          <w:rFonts w:ascii="Arial" w:hAnsi="Arial" w:cs="Arial"/>
          <w:sz w:val="22"/>
          <w:szCs w:val="22"/>
        </w:rPr>
        <w:t>(zwane dalej rozporządzeniem omnibus);</w:t>
      </w:r>
    </w:p>
    <w:p w14:paraId="11950BFB"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lastRenderedPageBreak/>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043A8C7D" w14:textId="402300D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20 kwietnia 2004 r. o promocji zatrudnienia i instytucjach rynku pracy </w:t>
      </w:r>
      <w:r w:rsidR="006A4668" w:rsidRPr="006A4668">
        <w:rPr>
          <w:rFonts w:ascii="Arial" w:hAnsi="Arial" w:cs="Arial"/>
          <w:sz w:val="22"/>
          <w:szCs w:val="22"/>
        </w:rPr>
        <w:t>(</w:t>
      </w:r>
      <w:proofErr w:type="spellStart"/>
      <w:r w:rsidR="006A4668" w:rsidRPr="006A4668">
        <w:rPr>
          <w:rFonts w:ascii="Arial" w:hAnsi="Arial" w:cs="Arial"/>
          <w:sz w:val="22"/>
          <w:szCs w:val="22"/>
        </w:rPr>
        <w:t>t.j</w:t>
      </w:r>
      <w:proofErr w:type="spellEnd"/>
      <w:r w:rsidR="006A4668" w:rsidRPr="006A4668">
        <w:rPr>
          <w:rFonts w:ascii="Arial" w:hAnsi="Arial" w:cs="Arial"/>
          <w:sz w:val="22"/>
          <w:szCs w:val="22"/>
        </w:rPr>
        <w:t xml:space="preserve">. Dz. U. </w:t>
      </w:r>
      <w:r w:rsidR="006A4668">
        <w:rPr>
          <w:rFonts w:ascii="Arial" w:hAnsi="Arial" w:cs="Arial"/>
          <w:sz w:val="22"/>
          <w:szCs w:val="22"/>
        </w:rPr>
        <w:t xml:space="preserve">z 2023 r. poz. 735 z </w:t>
      </w:r>
      <w:proofErr w:type="spellStart"/>
      <w:r w:rsidR="006A4668">
        <w:rPr>
          <w:rFonts w:ascii="Arial" w:hAnsi="Arial" w:cs="Arial"/>
          <w:sz w:val="22"/>
          <w:szCs w:val="22"/>
        </w:rPr>
        <w:t>późn</w:t>
      </w:r>
      <w:proofErr w:type="spellEnd"/>
      <w:r w:rsidR="006A4668">
        <w:rPr>
          <w:rFonts w:ascii="Arial" w:hAnsi="Arial" w:cs="Arial"/>
          <w:sz w:val="22"/>
          <w:szCs w:val="22"/>
        </w:rPr>
        <w:t>. zm.</w:t>
      </w:r>
      <w:r w:rsidRPr="00F4775B">
        <w:rPr>
          <w:rFonts w:ascii="Arial" w:hAnsi="Arial" w:cs="Arial"/>
          <w:sz w:val="22"/>
          <w:szCs w:val="22"/>
        </w:rPr>
        <w:t>);</w:t>
      </w:r>
    </w:p>
    <w:p w14:paraId="552C42B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3F63A396"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6C8784E3" w14:textId="7AD772BB" w:rsidR="00A55D15" w:rsidRPr="00C627CF" w:rsidRDefault="00A55D15">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46ADD989" w14:textId="69AD6768" w:rsidR="00A55D15" w:rsidRPr="00C627CF" w:rsidRDefault="00A55D15" w:rsidP="00C627CF">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1" w:history="1">
        <w:r w:rsidRPr="00CF5E84">
          <w:rPr>
            <w:rStyle w:val="Hipercze"/>
            <w:rFonts w:ascii="Arial" w:hAnsi="Arial" w:cs="Arial"/>
            <w:color w:val="auto"/>
            <w:sz w:val="22"/>
            <w:szCs w:val="22"/>
            <w:u w:val="none"/>
          </w:rPr>
          <w:t>2782</w:t>
        </w:r>
        <w:r w:rsidR="001F2000">
          <w:rPr>
            <w:rStyle w:val="Hipercze"/>
            <w:rFonts w:ascii="Arial" w:hAnsi="Arial" w:cs="Arial"/>
            <w:color w:val="auto"/>
            <w:sz w:val="22"/>
            <w:szCs w:val="22"/>
            <w:u w:val="none"/>
          </w:rPr>
          <w:t xml:space="preserve"> z </w:t>
        </w:r>
        <w:proofErr w:type="spellStart"/>
        <w:r w:rsidR="001F2000">
          <w:rPr>
            <w:rStyle w:val="Hipercze"/>
            <w:rFonts w:ascii="Arial" w:hAnsi="Arial" w:cs="Arial"/>
            <w:color w:val="auto"/>
            <w:sz w:val="22"/>
            <w:szCs w:val="22"/>
            <w:u w:val="none"/>
          </w:rPr>
          <w:t>późn</w:t>
        </w:r>
        <w:proofErr w:type="spellEnd"/>
        <w:r w:rsidR="001F2000">
          <w:rPr>
            <w:rStyle w:val="Hipercze"/>
            <w:rFonts w:ascii="Arial" w:hAnsi="Arial" w:cs="Arial"/>
            <w:color w:val="auto"/>
            <w:sz w:val="22"/>
            <w:szCs w:val="22"/>
            <w:u w:val="none"/>
          </w:rPr>
          <w:t>. zm</w:t>
        </w:r>
        <w:r w:rsidRPr="00CF5E84">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C93479">
      <w:pPr>
        <w:pStyle w:val="Akapitzlist"/>
        <w:numPr>
          <w:ilvl w:val="0"/>
          <w:numId w:val="6"/>
        </w:numPr>
        <w:spacing w:before="120" w:after="120" w:line="271" w:lineRule="auto"/>
        <w:ind w:left="426" w:hanging="43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72D9A63C"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hyperlink r:id="rId12"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5CE002E0"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lastRenderedPageBreak/>
        <w:t xml:space="preserve"> </w:t>
      </w:r>
      <w:r w:rsidRPr="006537DD">
        <w:rPr>
          <w:rFonts w:ascii="Arial" w:hAnsi="Arial" w:cs="Arial"/>
          <w:sz w:val="22"/>
          <w:szCs w:val="22"/>
        </w:rPr>
        <w:t xml:space="preserve">Szczegółowego Opisu Osi Priorytetowych Programu Fundusze Europejskie dla Pomorza Zachodniego 2021-2027 wersja </w:t>
      </w:r>
      <w:r w:rsidR="00FE445A">
        <w:rPr>
          <w:rFonts w:ascii="Arial" w:hAnsi="Arial" w:cs="Arial"/>
          <w:sz w:val="22"/>
          <w:szCs w:val="22"/>
        </w:rPr>
        <w:t>7</w:t>
      </w:r>
      <w:r>
        <w:rPr>
          <w:rFonts w:ascii="Arial" w:hAnsi="Arial" w:cs="Arial"/>
          <w:sz w:val="22"/>
          <w:szCs w:val="22"/>
        </w:rPr>
        <w:t xml:space="preserve">.0 z dnia </w:t>
      </w:r>
      <w:r w:rsidR="00FE445A">
        <w:rPr>
          <w:rFonts w:ascii="Arial" w:hAnsi="Arial" w:cs="Arial"/>
          <w:sz w:val="22"/>
          <w:szCs w:val="22"/>
        </w:rPr>
        <w:t>10</w:t>
      </w:r>
      <w:r>
        <w:rPr>
          <w:rFonts w:ascii="Arial" w:hAnsi="Arial" w:cs="Arial"/>
          <w:sz w:val="22"/>
          <w:szCs w:val="22"/>
        </w:rPr>
        <w:t xml:space="preserve"> </w:t>
      </w:r>
      <w:r w:rsidR="00FE445A">
        <w:rPr>
          <w:rFonts w:ascii="Arial" w:hAnsi="Arial" w:cs="Arial"/>
          <w:sz w:val="22"/>
          <w:szCs w:val="22"/>
        </w:rPr>
        <w:t>stycznia</w:t>
      </w:r>
      <w:r>
        <w:rPr>
          <w:rFonts w:ascii="Arial" w:hAnsi="Arial" w:cs="Arial"/>
          <w:sz w:val="22"/>
          <w:szCs w:val="22"/>
        </w:rPr>
        <w:t xml:space="preserve"> 202</w:t>
      </w:r>
      <w:r w:rsidR="00FE445A">
        <w:rPr>
          <w:rFonts w:ascii="Arial" w:hAnsi="Arial" w:cs="Arial"/>
          <w:sz w:val="22"/>
          <w:szCs w:val="22"/>
        </w:rPr>
        <w:t>4</w:t>
      </w:r>
      <w:r>
        <w:rPr>
          <w:rFonts w:ascii="Arial" w:hAnsi="Arial" w:cs="Arial"/>
          <w:sz w:val="22"/>
          <w:szCs w:val="22"/>
        </w:rPr>
        <w:t xml:space="preserve"> r.</w:t>
      </w:r>
      <w:r w:rsidRPr="006537DD">
        <w:rPr>
          <w:rFonts w:ascii="Arial" w:hAnsi="Arial" w:cs="Arial"/>
          <w:sz w:val="22"/>
          <w:szCs w:val="22"/>
        </w:rPr>
        <w:t>;</w:t>
      </w:r>
    </w:p>
    <w:p w14:paraId="1B61C512" w14:textId="260AC0F9" w:rsidR="00C93479" w:rsidRPr="00E813C1"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w:t>
      </w:r>
      <w:r w:rsidR="00924B30">
        <w:rPr>
          <w:rFonts w:ascii="Arial" w:hAnsi="Arial" w:cs="Arial"/>
          <w:sz w:val="22"/>
          <w:szCs w:val="22"/>
        </w:rPr>
        <w:t>p</w:t>
      </w:r>
      <w:r w:rsidRPr="00E813C1">
        <w:rPr>
          <w:rFonts w:ascii="Arial" w:hAnsi="Arial" w:cs="Arial"/>
          <w:sz w:val="22"/>
          <w:szCs w:val="22"/>
        </w:rPr>
        <w:t>rogram</w:t>
      </w:r>
      <w:r w:rsidR="00924B30">
        <w:rPr>
          <w:rFonts w:ascii="Arial" w:hAnsi="Arial" w:cs="Arial"/>
          <w:sz w:val="22"/>
          <w:szCs w:val="22"/>
        </w:rPr>
        <w:t xml:space="preserve"> regionalny</w:t>
      </w:r>
      <w:r w:rsidRPr="00E813C1">
        <w:rPr>
          <w:rFonts w:ascii="Arial" w:hAnsi="Arial" w:cs="Arial"/>
          <w:sz w:val="22"/>
          <w:szCs w:val="22"/>
        </w:rPr>
        <w:t xml:space="preserve">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p>
    <w:p w14:paraId="3B80CCCB" w14:textId="0599D29F" w:rsidR="007174B8"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Uchwały Nr 4/23 Komitetu Monitorującego program</w:t>
      </w:r>
      <w:r w:rsidR="00924B30">
        <w:rPr>
          <w:rFonts w:ascii="Arial" w:hAnsi="Arial" w:cs="Arial"/>
          <w:sz w:val="22"/>
          <w:szCs w:val="22"/>
        </w:rPr>
        <w:t xml:space="preserve"> regionalny</w:t>
      </w:r>
      <w:r w:rsidRPr="006537DD">
        <w:rPr>
          <w:rFonts w:ascii="Arial" w:hAnsi="Arial" w:cs="Arial"/>
          <w:sz w:val="22"/>
          <w:szCs w:val="22"/>
        </w:rPr>
        <w:t xml:space="preserve">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19E421C2" w:rsidR="00C93479" w:rsidRPr="005C6EC7" w:rsidRDefault="006A4668"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00C93479" w:rsidRPr="005C6EC7">
        <w:rPr>
          <w:rFonts w:ascii="Arial" w:hAnsi="Arial" w:cs="Arial"/>
          <w:sz w:val="22"/>
          <w:szCs w:val="22"/>
        </w:rPr>
        <w:t>ozporządzeni</w:t>
      </w:r>
      <w:r w:rsidR="00C93479" w:rsidRPr="005C6EC7">
        <w:rPr>
          <w:rFonts w:ascii="Arial" w:hAnsi="Arial"/>
          <w:sz w:val="22"/>
        </w:rPr>
        <w:t>a</w:t>
      </w:r>
      <w:r w:rsidR="00C93479" w:rsidRPr="005C6EC7">
        <w:rPr>
          <w:rFonts w:ascii="Arial" w:hAnsi="Arial" w:cs="Arial"/>
          <w:sz w:val="22"/>
          <w:szCs w:val="22"/>
        </w:rPr>
        <w:t xml:space="preserve"> Ministra Funduszy i Polityki Regionalnej z dnia 21 września 2022 r. w sprawie </w:t>
      </w:r>
      <w:r w:rsidR="00C93479" w:rsidRPr="00924B30">
        <w:rPr>
          <w:rFonts w:ascii="Arial" w:hAnsi="Arial" w:cs="Arial"/>
          <w:sz w:val="22"/>
          <w:szCs w:val="22"/>
        </w:rPr>
        <w:t>zaliczek w ramach programów finansowanych z udziałem środków europejskich (</w:t>
      </w:r>
      <w:r w:rsidR="005C6EC7" w:rsidRPr="00660880">
        <w:rPr>
          <w:rFonts w:ascii="Arial" w:hAnsi="Arial" w:cs="Arial"/>
          <w:sz w:val="22"/>
          <w:szCs w:val="22"/>
        </w:rPr>
        <w:t xml:space="preserve">Dz. U. poz. 2055) </w:t>
      </w:r>
      <w:r w:rsidR="00C93479" w:rsidRPr="00924B30">
        <w:rPr>
          <w:rFonts w:ascii="Arial" w:hAnsi="Arial" w:cs="Arial"/>
          <w:sz w:val="22"/>
        </w:rPr>
        <w:t>zwane</w:t>
      </w:r>
      <w:r w:rsidR="00C93479" w:rsidRPr="005C6EC7">
        <w:rPr>
          <w:rFonts w:ascii="Arial" w:hAnsi="Arial"/>
          <w:sz w:val="22"/>
        </w:rPr>
        <w:t xml:space="preserve"> rozporządzeniem </w:t>
      </w:r>
      <w:r w:rsidR="00C93479" w:rsidRPr="005C6EC7">
        <w:rPr>
          <w:rFonts w:ascii="Arial" w:hAnsi="Arial" w:cs="Arial"/>
          <w:sz w:val="22"/>
          <w:szCs w:val="22"/>
        </w:rPr>
        <w:t>w sprawie zaliczek w ramach programów finansowanych z udziałem środków europejskich</w:t>
      </w:r>
      <w:r w:rsidR="00C93479" w:rsidRPr="005C6EC7">
        <w:rPr>
          <w:rFonts w:ascii="Arial" w:hAnsi="Arial"/>
          <w:sz w:val="22"/>
        </w:rPr>
        <w:t>,</w:t>
      </w:r>
    </w:p>
    <w:p w14:paraId="036775C8" w14:textId="77777777" w:rsidR="0071699F" w:rsidRPr="005B255A" w:rsidRDefault="0071699F" w:rsidP="0071699F">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2A1B5B7D" w:rsidR="00C93479" w:rsidRPr="00CA045D" w:rsidRDefault="00C93479" w:rsidP="00C93479">
      <w:pPr>
        <w:pStyle w:val="Akapitzlist"/>
        <w:numPr>
          <w:ilvl w:val="0"/>
          <w:numId w:val="6"/>
        </w:numPr>
        <w:spacing w:before="120" w:after="120" w:line="268" w:lineRule="auto"/>
        <w:ind w:left="360"/>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007174B8">
        <w:rPr>
          <w:rFonts w:ascii="Arial" w:hAnsi="Arial" w:cs="Arial"/>
          <w:sz w:val="22"/>
          <w:szCs w:val="22"/>
        </w:rPr>
        <w:t xml:space="preserve"> 49</w:t>
      </w:r>
      <w:r w:rsidRPr="00CA045D">
        <w:rPr>
          <w:rFonts w:ascii="Arial" w:hAnsi="Arial" w:cs="Arial"/>
          <w:sz w:val="22"/>
          <w:szCs w:val="22"/>
        </w:rPr>
        <w:t>/23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7" w:name="_Hlk149903740"/>
      <w:r w:rsidR="007174B8">
        <w:rPr>
          <w:rFonts w:ascii="Arial" w:hAnsi="Arial" w:cs="Arial"/>
          <w:i/>
          <w:sz w:val="22"/>
          <w:szCs w:val="22"/>
        </w:rPr>
        <w:t>6.20</w:t>
      </w:r>
      <w:r w:rsidRPr="001D7A0E">
        <w:rPr>
          <w:rFonts w:ascii="Arial" w:hAnsi="Arial" w:cs="Arial"/>
          <w:i/>
          <w:sz w:val="22"/>
          <w:szCs w:val="22"/>
        </w:rPr>
        <w:t xml:space="preserve"> </w:t>
      </w:r>
      <w:bookmarkEnd w:id="27"/>
      <w:r w:rsidRPr="001D7A0E">
        <w:rPr>
          <w:rFonts w:ascii="Arial" w:hAnsi="Arial" w:cs="Arial"/>
          <w:i/>
          <w:sz w:val="22"/>
          <w:szCs w:val="22"/>
        </w:rPr>
        <w:t>Rozwój usług społecznych, w tym usług świadcz</w:t>
      </w:r>
      <w:r w:rsidR="007174B8">
        <w:rPr>
          <w:rFonts w:ascii="Arial" w:hAnsi="Arial" w:cs="Arial"/>
          <w:i/>
          <w:sz w:val="22"/>
          <w:szCs w:val="22"/>
        </w:rPr>
        <w:t>onych w społeczności lokalnej (I</w:t>
      </w:r>
      <w:r w:rsidRPr="001D7A0E">
        <w:rPr>
          <w:rFonts w:ascii="Arial" w:hAnsi="Arial" w:cs="Arial"/>
          <w:i/>
          <w:sz w:val="22"/>
          <w:szCs w:val="22"/>
        </w:rPr>
        <w:t>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lastRenderedPageBreak/>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zapewnianiu dostępności osobom ze szczególnymi potrzebami (Dz. U. z 2022 r., poz. 2240);</w:t>
      </w:r>
    </w:p>
    <w:p w14:paraId="2D5A423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C93479">
      <w:pPr>
        <w:pStyle w:val="Akapitzlist"/>
        <w:numPr>
          <w:ilvl w:val="0"/>
          <w:numId w:val="6"/>
        </w:numPr>
        <w:ind w:left="360"/>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C93479">
      <w:pPr>
        <w:pStyle w:val="Akapitzlist"/>
        <w:numPr>
          <w:ilvl w:val="0"/>
          <w:numId w:val="6"/>
        </w:numPr>
        <w:spacing w:before="120" w:after="120" w:line="271" w:lineRule="auto"/>
        <w:ind w:left="360"/>
        <w:contextualSpacing w:val="0"/>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C93479">
      <w:pPr>
        <w:pStyle w:val="Akapitzlist"/>
        <w:numPr>
          <w:ilvl w:val="0"/>
          <w:numId w:val="6"/>
        </w:numPr>
        <w:spacing w:line="276" w:lineRule="auto"/>
        <w:ind w:left="360"/>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77777777" w:rsidR="00C93479" w:rsidRDefault="00C93479" w:rsidP="00C93479">
      <w:pPr>
        <w:pStyle w:val="Akapitzlist"/>
        <w:numPr>
          <w:ilvl w:val="0"/>
          <w:numId w:val="6"/>
        </w:numPr>
        <w:ind w:left="360"/>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59E84D7D" w14:textId="77777777" w:rsidR="00C93479" w:rsidRPr="00C712D7" w:rsidRDefault="00C93479" w:rsidP="00C93479">
      <w:pPr>
        <w:pStyle w:val="Akapitzlist"/>
        <w:numPr>
          <w:ilvl w:val="0"/>
          <w:numId w:val="6"/>
        </w:numPr>
        <w:ind w:left="360"/>
        <w:rPr>
          <w:rFonts w:ascii="Arial" w:hAnsi="Arial" w:cs="Arial"/>
          <w:sz w:val="22"/>
          <w:szCs w:val="22"/>
        </w:rPr>
      </w:pPr>
      <w:r w:rsidRPr="00CA045D">
        <w:rPr>
          <w:rFonts w:ascii="Arial" w:hAnsi="Arial" w:cs="Arial"/>
          <w:color w:val="22262A"/>
          <w:sz w:val="22"/>
          <w:szCs w:val="22"/>
          <w:shd w:val="clear" w:color="auto" w:fill="F5F7FB"/>
        </w:rPr>
        <w:t xml:space="preserve">Zasady realizacji instrumentów terytorialnych w Polsce w perspektywie finansowej UE na lata 2021-2027 z dnia </w:t>
      </w:r>
      <w:r>
        <w:rPr>
          <w:rFonts w:ascii="Arial" w:hAnsi="Arial" w:cs="Arial"/>
          <w:color w:val="22262A"/>
          <w:sz w:val="22"/>
          <w:szCs w:val="22"/>
          <w:shd w:val="clear" w:color="auto" w:fill="F5F7FB"/>
        </w:rPr>
        <w:t>24 sierpnia 2023 r.</w:t>
      </w:r>
    </w:p>
    <w:p w14:paraId="590FBE6C" w14:textId="741ADB08" w:rsidR="004E75AD" w:rsidRPr="00A55D15"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28" w:name="_Hlt85717283"/>
        <w:r w:rsidR="00505675" w:rsidRPr="00AA63AA">
          <w:rPr>
            <w:rStyle w:val="Hipercze"/>
            <w:rFonts w:ascii="Arial" w:hAnsi="Arial" w:cs="Arial"/>
            <w:color w:val="auto"/>
            <w:sz w:val="22"/>
            <w:szCs w:val="22"/>
            <w:u w:val="none"/>
            <w:lang w:eastAsia="en-US"/>
          </w:rPr>
          <w:t>s</w:t>
        </w:r>
        <w:bookmarkEnd w:id="28"/>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29" w:name="_Hlt85717313"/>
      <w:r w:rsidR="00140F10" w:rsidRPr="00C627CF">
        <w:rPr>
          <w:rFonts w:ascii="Arial" w:hAnsi="Arial" w:cs="Arial"/>
          <w:sz w:val="22"/>
          <w:szCs w:val="22"/>
        </w:rPr>
        <w:t>www.funduszeue.wzp.pl</w:t>
      </w:r>
      <w:bookmarkEnd w:id="29"/>
      <w:r w:rsidR="00505675" w:rsidRPr="00A55D15">
        <w:rPr>
          <w:rStyle w:val="Hipercze"/>
          <w:rFonts w:ascii="Arial" w:hAnsi="Arial" w:cs="Arial"/>
          <w:color w:val="auto"/>
          <w:sz w:val="22"/>
          <w:szCs w:val="22"/>
          <w:u w:val="none"/>
        </w:rPr>
        <w:t xml:space="preserve"> lub </w:t>
      </w:r>
      <w:r w:rsidR="009E56CE" w:rsidRPr="00A55D15">
        <w:rPr>
          <w:rFonts w:ascii="Arial" w:hAnsi="Arial" w:cs="Arial"/>
          <w:sz w:val="22"/>
          <w:szCs w:val="22"/>
        </w:rPr>
        <w:t>www.funduszeeuropejskie.gov.pl</w:t>
      </w:r>
      <w:r w:rsidR="00F3506F" w:rsidRPr="00A55D15">
        <w:rPr>
          <w:rFonts w:ascii="Arial" w:hAnsi="Arial" w:cs="Arial"/>
          <w:sz w:val="22"/>
          <w:szCs w:val="22"/>
        </w:rPr>
        <w:t xml:space="preserve"> </w:t>
      </w:r>
      <w:r w:rsidR="00387B6C" w:rsidRPr="00A55D15">
        <w:rPr>
          <w:rFonts w:ascii="Arial" w:hAnsi="Arial" w:cs="Arial"/>
          <w:sz w:val="22"/>
          <w:szCs w:val="22"/>
        </w:rPr>
        <w:t xml:space="preserve">gdzie </w:t>
      </w:r>
      <w:r w:rsidR="004E7A3A" w:rsidRPr="00A55D15">
        <w:rPr>
          <w:rFonts w:ascii="Arial" w:hAnsi="Arial" w:cs="Arial"/>
          <w:sz w:val="22"/>
          <w:szCs w:val="22"/>
        </w:rPr>
        <w:t>znajdują się ww. wytyczne</w:t>
      </w:r>
      <w:r w:rsidR="004E7A3A" w:rsidRPr="00A55D15" w:rsidDel="004E7A3A">
        <w:rPr>
          <w:rFonts w:ascii="Arial" w:hAnsi="Arial" w:cs="Arial"/>
          <w:sz w:val="22"/>
          <w:szCs w:val="22"/>
        </w:rPr>
        <w:t xml:space="preserve"> </w:t>
      </w:r>
      <w:r w:rsidR="00387B6C" w:rsidRPr="00A55D15">
        <w:rPr>
          <w:rFonts w:ascii="Arial" w:hAnsi="Arial" w:cs="Arial"/>
          <w:sz w:val="22"/>
          <w:szCs w:val="22"/>
        </w:rPr>
        <w:t>.</w:t>
      </w:r>
    </w:p>
    <w:p w14:paraId="4C092780"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2"/>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163D336B"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3526731"/>
      <w:bookmarkEnd w:id="30"/>
      <w:bookmarkEnd w:id="31"/>
      <w:bookmarkEnd w:id="32"/>
      <w:bookmarkEnd w:id="33"/>
      <w:bookmarkEnd w:id="34"/>
      <w:bookmarkEnd w:id="35"/>
      <w:bookmarkEnd w:id="36"/>
      <w:bookmarkEnd w:id="37"/>
      <w:bookmarkEnd w:id="38"/>
      <w:bookmarkEnd w:id="39"/>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0"/>
    </w:p>
    <w:p w14:paraId="44EA4226"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3F1E28A1" w:rsidR="001E3E0C" w:rsidRPr="00C93479" w:rsidRDefault="006F5122" w:rsidP="000351E3">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8D4A21">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FEPZ.06.</w:t>
      </w:r>
      <w:r w:rsidR="00C221FC">
        <w:rPr>
          <w:rFonts w:ascii="Arial" w:hAnsi="Arial" w:cs="Arial"/>
          <w:sz w:val="22"/>
          <w:szCs w:val="22"/>
        </w:rPr>
        <w:t>20</w:t>
      </w:r>
      <w:r w:rsidR="00C93479" w:rsidRPr="00C93479">
        <w:rPr>
          <w:rFonts w:ascii="Arial" w:hAnsi="Arial" w:cs="Arial"/>
          <w:sz w:val="22"/>
          <w:szCs w:val="22"/>
        </w:rPr>
        <w:t xml:space="preserve">-IP.01-001/23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w:t>
      </w:r>
      <w:r w:rsidR="007174B8">
        <w:rPr>
          <w:rFonts w:ascii="Arial" w:hAnsi="Arial" w:cs="Arial"/>
          <w:sz w:val="22"/>
          <w:szCs w:val="22"/>
        </w:rPr>
        <w:t>onych w społeczności lokalnej (I</w:t>
      </w:r>
      <w:r w:rsidR="00C93479" w:rsidRPr="00C93479">
        <w:rPr>
          <w:rFonts w:ascii="Arial" w:hAnsi="Arial" w:cs="Arial"/>
          <w:sz w:val="22"/>
          <w:szCs w:val="22"/>
        </w:rPr>
        <w:t>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w:t>
      </w:r>
      <w:r w:rsidR="00C93479" w:rsidRPr="00C93479">
        <w:rPr>
          <w:rFonts w:ascii="Arial" w:hAnsi="Arial" w:cs="Arial"/>
          <w:sz w:val="22"/>
          <w:szCs w:val="22"/>
        </w:rPr>
        <w:lastRenderedPageBreak/>
        <w:t>niepełnosprawnościami, skuteczności i odporności systemów ochrony zdrowia i usług opieki</w:t>
      </w:r>
      <w:r w:rsidR="007174B8">
        <w:rPr>
          <w:rFonts w:ascii="Arial" w:hAnsi="Arial" w:cs="Arial"/>
          <w:sz w:val="22"/>
          <w:szCs w:val="22"/>
        </w:rPr>
        <w:t xml:space="preserve"> długoterminowej, Działania 6.20</w:t>
      </w:r>
      <w:r w:rsidR="00C93479" w:rsidRPr="00C93479">
        <w:rPr>
          <w:rFonts w:ascii="Arial" w:hAnsi="Arial" w:cs="Arial"/>
          <w:sz w:val="22"/>
          <w:szCs w:val="22"/>
        </w:rPr>
        <w:t xml:space="preserve"> Rozwój usług społecznych, w tym usług świadczonych w s</w:t>
      </w:r>
      <w:r w:rsidR="007174B8">
        <w:rPr>
          <w:rFonts w:ascii="Arial" w:hAnsi="Arial" w:cs="Arial"/>
          <w:sz w:val="22"/>
          <w:szCs w:val="22"/>
        </w:rPr>
        <w:t>połeczności lokalnej (I</w:t>
      </w:r>
      <w:r w:rsidR="00C93479" w:rsidRPr="00C93479">
        <w:rPr>
          <w:rFonts w:ascii="Arial" w:hAnsi="Arial" w:cs="Arial"/>
          <w:sz w:val="22"/>
          <w:szCs w:val="22"/>
        </w:rPr>
        <w:t>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3B6C96BB"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 xml:space="preserve">wskazanych w porozumieniach terytorialnych będących podstawą realizacji właściwych </w:t>
      </w:r>
      <w:r w:rsidR="007174B8" w:rsidRPr="007174B8">
        <w:rPr>
          <w:rFonts w:ascii="Arial" w:hAnsi="Arial" w:cs="Arial"/>
          <w:sz w:val="22"/>
          <w:szCs w:val="22"/>
        </w:rPr>
        <w:t>Innych Instrumentów Terytorialnych</w:t>
      </w:r>
      <w:r w:rsidR="007174B8" w:rsidRPr="007174B8" w:rsidDel="007174B8">
        <w:rPr>
          <w:rFonts w:ascii="Arial" w:hAnsi="Arial" w:cs="Arial"/>
          <w:sz w:val="22"/>
          <w:szCs w:val="22"/>
        </w:rPr>
        <w:t xml:space="preserve"> </w:t>
      </w:r>
      <w:r w:rsidR="008B0E2F" w:rsidRPr="00AA63AA">
        <w:rPr>
          <w:rFonts w:ascii="Arial" w:hAnsi="Arial" w:cs="Arial"/>
          <w:sz w:val="22"/>
          <w:szCs w:val="22"/>
        </w:rPr>
        <w:t xml:space="preserve">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4FDF5B99"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08755BF1"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53B1E9AE" w14:textId="77777777" w:rsidR="00D731A3"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03098208" w:rsidR="004E75AD" w:rsidRPr="00AA63AA" w:rsidRDefault="00D731A3" w:rsidP="00C627CF">
      <w:pPr>
        <w:spacing w:before="120" w:after="120" w:line="271" w:lineRule="auto"/>
        <w:rPr>
          <w:rFonts w:ascii="Arial" w:hAnsi="Arial" w:cs="Arial"/>
          <w:sz w:val="22"/>
          <w:szCs w:val="22"/>
        </w:rPr>
      </w:pPr>
      <w:r>
        <w:rPr>
          <w:rFonts w:ascii="Arial" w:hAnsi="Arial" w:cs="Arial"/>
          <w:noProof/>
          <w:sz w:val="22"/>
          <w:szCs w:val="22"/>
        </w:rPr>
        <w:t xml:space="preserve">      </w:t>
      </w:r>
      <w:r w:rsidRPr="00D731A3">
        <w:rPr>
          <w:rFonts w:ascii="Arial" w:hAnsi="Arial" w:cs="Arial"/>
          <w:noProof/>
          <w:sz w:val="22"/>
          <w:szCs w:val="22"/>
        </w:rPr>
        <w:t>Biuro Informacji i Promocji EFS w Szczecinie: 91 42 56 163, 91 42 56 164, 91 42 56 204</w:t>
      </w:r>
    </w:p>
    <w:p w14:paraId="43D37E44" w14:textId="77777777" w:rsidR="00D731A3" w:rsidRDefault="007E6385" w:rsidP="004B724B">
      <w:pPr>
        <w:numPr>
          <w:ilvl w:val="0"/>
          <w:numId w:val="5"/>
        </w:numPr>
        <w:spacing w:before="120" w:after="120" w:line="271" w:lineRule="auto"/>
        <w:ind w:left="357" w:hanging="357"/>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1ECE22B5" w:rsidR="00C93479" w:rsidRDefault="00D731A3" w:rsidP="00C627CF">
      <w:pPr>
        <w:spacing w:before="120" w:after="120" w:line="271" w:lineRule="auto"/>
        <w:rPr>
          <w:rFonts w:ascii="Arial" w:hAnsi="Arial" w:cs="Arial"/>
          <w:sz w:val="22"/>
          <w:szCs w:val="22"/>
        </w:rPr>
      </w:pPr>
      <w:r>
        <w:rPr>
          <w:rFonts w:ascii="Arial" w:hAnsi="Arial" w:cs="Arial"/>
          <w:sz w:val="22"/>
          <w:szCs w:val="22"/>
        </w:rPr>
        <w:t xml:space="preserve">      </w:t>
      </w:r>
      <w:r w:rsidRPr="00D731A3">
        <w:rPr>
          <w:rFonts w:ascii="Arial" w:hAnsi="Arial" w:cs="Arial"/>
          <w:sz w:val="22"/>
          <w:szCs w:val="22"/>
        </w:rPr>
        <w:t xml:space="preserve">Biuro Informacji i Promocji EFS w Szczecinie: </w:t>
      </w:r>
      <w:hyperlink r:id="rId14" w:history="1">
        <w:r w:rsidRPr="000C261A">
          <w:rPr>
            <w:rStyle w:val="Hipercze"/>
            <w:rFonts w:ascii="Arial" w:hAnsi="Arial" w:cs="Arial"/>
            <w:sz w:val="22"/>
            <w:szCs w:val="22"/>
          </w:rPr>
          <w:t>efs@wup.pl</w:t>
        </w:r>
      </w:hyperlink>
      <w:r>
        <w:rPr>
          <w:rFonts w:ascii="Arial" w:hAnsi="Arial" w:cs="Arial"/>
          <w:sz w:val="22"/>
          <w:szCs w:val="22"/>
        </w:rPr>
        <w:t xml:space="preserve"> </w:t>
      </w:r>
    </w:p>
    <w:p w14:paraId="30298524" w14:textId="5FC8F188" w:rsidR="00004C5D" w:rsidRPr="00C93479" w:rsidRDefault="00004C5D" w:rsidP="009A0E53">
      <w:pPr>
        <w:spacing w:before="120" w:after="120" w:line="271" w:lineRule="auto"/>
        <w:rPr>
          <w:rFonts w:ascii="Arial" w:hAnsi="Arial" w:cs="Arial"/>
          <w:sz w:val="22"/>
          <w:szCs w:val="22"/>
        </w:rPr>
      </w:pPr>
      <w:r w:rsidRPr="00C93479">
        <w:rPr>
          <w:rFonts w:ascii="Arial" w:hAnsi="Arial" w:cs="Arial"/>
          <w:sz w:val="22"/>
          <w:szCs w:val="22"/>
        </w:rPr>
        <w:t xml:space="preserve">Odpowiedzi te są dodatkowo zamieszczane na stronie </w:t>
      </w:r>
      <w:r w:rsidR="00140F10" w:rsidRPr="00BF539F">
        <w:rPr>
          <w:rFonts w:ascii="Arial" w:eastAsia="Calibri" w:hAnsi="Arial" w:cs="Arial"/>
          <w:sz w:val="22"/>
          <w:szCs w:val="22"/>
          <w:lang w:eastAsia="en-US"/>
        </w:rPr>
        <w:t>www.funduszeue.wzp.pl</w:t>
      </w:r>
      <w:r w:rsidR="00140F10" w:rsidRPr="00140F10">
        <w:rPr>
          <w:rFonts w:ascii="Arial" w:eastAsia="Calibri" w:hAnsi="Arial" w:cs="Arial"/>
          <w:sz w:val="22"/>
          <w:szCs w:val="22"/>
          <w:lang w:eastAsia="en-US"/>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E03F8A">
      <w:pPr>
        <w:spacing w:before="120" w:after="120" w:line="271" w:lineRule="auto"/>
        <w:rPr>
          <w:rFonts w:ascii="Arial" w:hAnsi="Arial" w:cs="Arial"/>
          <w:sz w:val="22"/>
          <w:szCs w:val="22"/>
        </w:rPr>
      </w:pPr>
    </w:p>
    <w:p w14:paraId="5473AE38"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352673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0"/>
    </w:p>
    <w:p w14:paraId="25201485"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3526733"/>
      <w:r w:rsidRPr="00AA63AA">
        <w:rPr>
          <w:rFonts w:ascii="Arial" w:hAnsi="Arial" w:cs="Arial"/>
          <w:i w:val="0"/>
          <w:sz w:val="22"/>
          <w:szCs w:val="22"/>
        </w:rPr>
        <w:t>Rodzaje projektów i grupy docelowe</w:t>
      </w:r>
      <w:bookmarkEnd w:id="151"/>
    </w:p>
    <w:p w14:paraId="5ABFEF62" w14:textId="17FEF06C" w:rsidR="003B2A70" w:rsidRPr="00FD77C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 xml:space="preserve">wskazanych w porozumieniach terytorialnych będących podstawą realizacji właściwych </w:t>
      </w:r>
      <w:r w:rsidR="00183A53">
        <w:rPr>
          <w:rFonts w:ascii="Arial" w:hAnsi="Arial" w:cs="Arial"/>
          <w:sz w:val="22"/>
          <w:szCs w:val="22"/>
        </w:rPr>
        <w:t>Innych Instrumentów</w:t>
      </w:r>
      <w:r w:rsidR="00390467" w:rsidRPr="00FD77C0">
        <w:rPr>
          <w:rFonts w:ascii="Arial" w:hAnsi="Arial" w:cs="Arial"/>
          <w:sz w:val="22"/>
          <w:szCs w:val="22"/>
        </w:rPr>
        <w:t xml:space="preserve"> Terytorialnych</w:t>
      </w:r>
      <w:r w:rsidRPr="00FD77C0">
        <w:rPr>
          <w:rFonts w:ascii="Arial" w:hAnsi="Arial" w:cs="Arial"/>
          <w:sz w:val="22"/>
          <w:szCs w:val="22"/>
        </w:rPr>
        <w:t xml:space="preserve">, współfinansowanych z Europejskiego Funduszu Społecznego Plus w ramach </w:t>
      </w:r>
      <w:bookmarkStart w:id="152" w:name="_Hlk117501735"/>
      <w:r w:rsidRPr="00FD77C0">
        <w:rPr>
          <w:rFonts w:ascii="Arial" w:hAnsi="Arial" w:cs="Arial"/>
          <w:sz w:val="22"/>
          <w:szCs w:val="22"/>
        </w:rPr>
        <w:t>FEPZ</w:t>
      </w:r>
      <w:bookmarkEnd w:id="152"/>
      <w:r w:rsidRPr="00FD77C0">
        <w:rPr>
          <w:rFonts w:ascii="Arial" w:hAnsi="Arial" w:cs="Arial"/>
          <w:sz w:val="22"/>
          <w:szCs w:val="22"/>
        </w:rPr>
        <w:t xml:space="preserve"> 2021 - 2027, Priorytetu 6 Fundusze Europejskie na rzecz aktywnego Pomorza Zachodniego, Działania</w:t>
      </w:r>
      <w:r w:rsidR="008400F6">
        <w:rPr>
          <w:rFonts w:ascii="Arial" w:hAnsi="Arial" w:cs="Arial"/>
          <w:sz w:val="22"/>
          <w:szCs w:val="22"/>
        </w:rPr>
        <w:t xml:space="preserve"> 6.20</w:t>
      </w:r>
      <w:r w:rsidR="00C93479">
        <w:rPr>
          <w:rFonts w:ascii="Arial" w:hAnsi="Arial" w:cs="Arial"/>
          <w:sz w:val="22"/>
          <w:szCs w:val="22"/>
        </w:rPr>
        <w:t xml:space="preserve"> typ 1-5.</w:t>
      </w:r>
    </w:p>
    <w:p w14:paraId="104F5DDE" w14:textId="5ADCD397"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 xml:space="preserve">UWAGA! Przedmiotem naboru są tylko i wyłącznie projekty wskazane jako przedsięwzięcia podstawowe  we właściwych porozumieniach terytorialnych będących podstawą realizacji </w:t>
      </w:r>
      <w:r w:rsidR="008400F6">
        <w:rPr>
          <w:rFonts w:ascii="Arial" w:hAnsi="Arial" w:cs="Arial"/>
          <w:sz w:val="22"/>
          <w:szCs w:val="22"/>
        </w:rPr>
        <w:t>I</w:t>
      </w:r>
      <w:r w:rsidRPr="00FD77C0">
        <w:rPr>
          <w:rFonts w:ascii="Arial" w:hAnsi="Arial" w:cs="Arial"/>
          <w:sz w:val="22"/>
          <w:szCs w:val="22"/>
        </w:rPr>
        <w:t>IT w ramach Programu FEPZ.</w:t>
      </w:r>
    </w:p>
    <w:p w14:paraId="5B418C9A" w14:textId="3174FE6E" w:rsidR="00C93479" w:rsidRPr="000351E3" w:rsidRDefault="007E6385" w:rsidP="009A0E53">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4604E378"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1.Tworzenie i rozwój istniejących centrów usług społecznych i dostarczanych przez nie usług wchodzących w zakres interwencji EFS+.</w:t>
      </w:r>
    </w:p>
    <w:p w14:paraId="5E6A4C05" w14:textId="01555F4A"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2. Rozwój usług społecznych świadczonych w społeczności lokalnej, m.in. w formie:</w:t>
      </w:r>
    </w:p>
    <w:p w14:paraId="2496C5C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 a) usług opiekuńczych, w tym usług sąsiedzkich i specjalistycznych usług opiekuńczych świadczonych w formach środowiskowych, dziennych oraz całodobowych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w tym promujących ideę wolontariatu, </w:t>
      </w:r>
    </w:p>
    <w:p w14:paraId="56A1370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gospodarstw opiekuńczych, </w:t>
      </w:r>
    </w:p>
    <w:p w14:paraId="49E083D1"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38DB399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3CDAFFA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e) wsparcia dla osób wykonujących usługi opiekuńcze/asystenckie w postaci m.in. szkoleń, konsultacji, spotkań informacyjnych, </w:t>
      </w:r>
    </w:p>
    <w:p w14:paraId="3324DB7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8400F6">
        <w:rPr>
          <w:rFonts w:ascii="Arial" w:hAnsi="Arial" w:cs="Arial"/>
          <w:sz w:val="22"/>
          <w:szCs w:val="22"/>
        </w:rPr>
        <w:t>wytchnieniową</w:t>
      </w:r>
      <w:proofErr w:type="spellEnd"/>
      <w:r w:rsidRPr="008400F6">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8400F6">
        <w:rPr>
          <w:rFonts w:ascii="Arial" w:hAnsi="Arial" w:cs="Arial"/>
          <w:sz w:val="22"/>
          <w:szCs w:val="22"/>
        </w:rPr>
        <w:t>teleopieka</w:t>
      </w:r>
      <w:proofErr w:type="spellEnd"/>
      <w:r w:rsidRPr="008400F6">
        <w:rPr>
          <w:rFonts w:ascii="Arial" w:hAnsi="Arial" w:cs="Arial"/>
          <w:sz w:val="22"/>
          <w:szCs w:val="22"/>
        </w:rPr>
        <w:t xml:space="preserve">, wolontariat opiekuńczy (jako element usług asystenckich/opiekuńczych), </w:t>
      </w:r>
    </w:p>
    <w:p w14:paraId="1A4B920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g) </w:t>
      </w:r>
      <w:proofErr w:type="spellStart"/>
      <w:r w:rsidRPr="008400F6">
        <w:rPr>
          <w:rFonts w:ascii="Arial" w:hAnsi="Arial" w:cs="Arial"/>
          <w:sz w:val="22"/>
          <w:szCs w:val="22"/>
        </w:rPr>
        <w:t>teleopieki</w:t>
      </w:r>
      <w:proofErr w:type="spellEnd"/>
      <w:r w:rsidRPr="008400F6">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a także dla osób fizycznych jako element kompleksowych działań, </w:t>
      </w:r>
    </w:p>
    <w:p w14:paraId="6A1A7D8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h) upowszechniania transportu indywidualnego typu </w:t>
      </w:r>
      <w:proofErr w:type="spellStart"/>
      <w:r w:rsidRPr="008400F6">
        <w:rPr>
          <w:rFonts w:ascii="Arial" w:hAnsi="Arial" w:cs="Arial"/>
          <w:sz w:val="22"/>
          <w:szCs w:val="22"/>
        </w:rPr>
        <w:t>door</w:t>
      </w:r>
      <w:proofErr w:type="spellEnd"/>
      <w:r w:rsidRPr="008400F6">
        <w:rPr>
          <w:rFonts w:ascii="Arial" w:hAnsi="Arial" w:cs="Arial"/>
          <w:sz w:val="22"/>
          <w:szCs w:val="22"/>
        </w:rPr>
        <w:t>-to-</w:t>
      </w:r>
      <w:proofErr w:type="spellStart"/>
      <w:r w:rsidRPr="008400F6">
        <w:rPr>
          <w:rFonts w:ascii="Arial" w:hAnsi="Arial" w:cs="Arial"/>
          <w:sz w:val="22"/>
          <w:szCs w:val="22"/>
        </w:rPr>
        <w:t>door</w:t>
      </w:r>
      <w:proofErr w:type="spellEnd"/>
      <w:r w:rsidRPr="008400F6">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3AEA4B14" w14:textId="5F27994B"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Szkolenia oraz podnoszenie kwalifikacji i kompetencji kadr na p</w:t>
      </w:r>
      <w:r>
        <w:rPr>
          <w:rFonts w:ascii="Arial" w:hAnsi="Arial" w:cs="Arial"/>
          <w:sz w:val="22"/>
          <w:szCs w:val="22"/>
        </w:rPr>
        <w:t xml:space="preserve">otrzeby świadczenia usług w </w:t>
      </w:r>
      <w:r w:rsidRPr="008400F6">
        <w:rPr>
          <w:rFonts w:ascii="Arial" w:hAnsi="Arial" w:cs="Arial"/>
          <w:sz w:val="22"/>
          <w:szCs w:val="22"/>
        </w:rPr>
        <w:t xml:space="preserve">społeczności lokalnej. </w:t>
      </w:r>
    </w:p>
    <w:p w14:paraId="34BBB56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lastRenderedPageBreak/>
        <w:t xml:space="preserve">4. Wsparcie tworzenia i funkcjonowania mieszkań treningowych lub wspomaganych oraz innych rozwiązań łączących wsparcie społeczne i mieszkaniowe oraz rozwoju usług w nich świadczonych w zakresie m.in.: </w:t>
      </w:r>
    </w:p>
    <w:p w14:paraId="01553F8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pobytu osoby w mieszkaniu, w tym usługi opiekuńcze i asystenckie, </w:t>
      </w:r>
    </w:p>
    <w:p w14:paraId="5921A43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aktywności osoby w mieszkaniu, w tym trening samodzielności, praca socjalna, poradnictwo specjalistyczne, integracja osoby ze społecznością lokalną. </w:t>
      </w:r>
    </w:p>
    <w:p w14:paraId="6FE8A94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20A4D13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centrów aktywnego seniora, </w:t>
      </w:r>
    </w:p>
    <w:p w14:paraId="2B36423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Uniwersytetów Trzeciego Wieku, </w:t>
      </w:r>
    </w:p>
    <w:p w14:paraId="4167BF4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klubów seniora. </w:t>
      </w:r>
    </w:p>
    <w:p w14:paraId="48BE079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Dodatkowe informacje dotyczące realizowanych projektów: </w:t>
      </w:r>
    </w:p>
    <w:p w14:paraId="445508C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1. Projekt jest przedsięwzięciem podstawowym wskazanym w porozumieniu terytorialnym będącym podstawą realizacji IIT w ramach Programu FEPZ. </w:t>
      </w:r>
    </w:p>
    <w:p w14:paraId="5A6CE8A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2. Wnioskodawcami w ramach naboru mogą być jednostki samorządu terytorialnego lub podmioty wskazane jako wnioskodawcy w porozumieniu terytorialnym będącym podstawą realizacji IIT Programu FEPZ. </w:t>
      </w:r>
    </w:p>
    <w:p w14:paraId="016DF25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Przedsięwzięcia realizowane w obszarze usług społecznych będą zgodne z Wytycznymi będą zgodne z wytycznymi dotyczącymi realizacji projektów z udziałem środków Europejskiego Funduszu Społecznego Plus w regionalnych programach na lata 2021–2027.</w:t>
      </w:r>
    </w:p>
    <w:p w14:paraId="452BF464" w14:textId="147455FD" w:rsidR="00243ABF" w:rsidRDefault="008400F6" w:rsidP="009A0E5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2.1.3 </w:t>
      </w:r>
      <w:r w:rsidR="007E6385"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243ABF">
      <w:pPr>
        <w:spacing w:line="360" w:lineRule="auto"/>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18453C50" w:rsidR="00243ABF" w:rsidRPr="00CA045D" w:rsidRDefault="008400F6" w:rsidP="00243ABF">
      <w:pPr>
        <w:pStyle w:val="Akapitzlist"/>
        <w:spacing w:line="360" w:lineRule="auto"/>
        <w:ind w:left="142"/>
        <w:rPr>
          <w:rFonts w:ascii="Arial" w:hAnsi="Arial" w:cs="Arial"/>
          <w:sz w:val="22"/>
          <w:szCs w:val="22"/>
        </w:rPr>
      </w:pPr>
      <w:r w:rsidRPr="008400F6">
        <w:rPr>
          <w:rFonts w:ascii="Arial" w:hAnsi="Arial" w:cs="Arial"/>
          <w:sz w:val="22"/>
          <w:szCs w:val="22"/>
        </w:rPr>
        <w:lastRenderedPageBreak/>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17EC6A86" w14:textId="71F0672E" w:rsidR="004E75AD" w:rsidRPr="00AA63AA" w:rsidRDefault="004E75AD" w:rsidP="009A0E53">
      <w:pPr>
        <w:pStyle w:val="Akapitzlist"/>
        <w:spacing w:before="120" w:after="120" w:line="271" w:lineRule="auto"/>
        <w:ind w:left="0"/>
        <w:contextualSpacing w:val="0"/>
        <w:rPr>
          <w:rFonts w:ascii="Arial" w:hAnsi="Arial" w:cs="Arial"/>
          <w:sz w:val="22"/>
          <w:szCs w:val="22"/>
        </w:rPr>
      </w:pPr>
    </w:p>
    <w:p w14:paraId="63BF45A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352673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AA63AA">
        <w:rPr>
          <w:rFonts w:ascii="Arial" w:hAnsi="Arial" w:cs="Arial"/>
          <w:i w:val="0"/>
          <w:sz w:val="22"/>
          <w:szCs w:val="22"/>
        </w:rPr>
        <w:t>Podmioty uprawnione do ubiegania się o dofinansowanie projektu</w:t>
      </w:r>
      <w:bookmarkEnd w:id="169"/>
      <w:bookmarkEnd w:id="170"/>
      <w:r w:rsidRPr="00AA63AA">
        <w:rPr>
          <w:rFonts w:ascii="Arial" w:hAnsi="Arial" w:cs="Arial"/>
          <w:i w:val="0"/>
          <w:sz w:val="22"/>
          <w:szCs w:val="22"/>
        </w:rPr>
        <w:t xml:space="preserve"> </w:t>
      </w:r>
    </w:p>
    <w:p w14:paraId="2709EB42" w14:textId="6CB8978C" w:rsidR="00243ABF" w:rsidRDefault="001A33FE" w:rsidP="009A0E53">
      <w:pPr>
        <w:pStyle w:val="Akapitzlist"/>
        <w:numPr>
          <w:ilvl w:val="2"/>
          <w:numId w:val="12"/>
        </w:numPr>
        <w:spacing w:before="120" w:after="120" w:line="276" w:lineRule="auto"/>
        <w:ind w:left="0" w:firstLine="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 w porozumieniu terytorialn</w:t>
      </w:r>
      <w:r w:rsidR="008400F6">
        <w:rPr>
          <w:rFonts w:ascii="Arial" w:hAnsi="Arial" w:cs="Arial"/>
          <w:sz w:val="22"/>
          <w:szCs w:val="22"/>
        </w:rPr>
        <w:t>ym będącym podstawą realizacji I</w:t>
      </w:r>
      <w:r w:rsidR="00243ABF" w:rsidRPr="00243ABF">
        <w:rPr>
          <w:rFonts w:ascii="Arial" w:hAnsi="Arial" w:cs="Arial"/>
          <w:sz w:val="22"/>
          <w:szCs w:val="22"/>
        </w:rPr>
        <w:t>IT Programu FEPZ w ramach:</w:t>
      </w:r>
    </w:p>
    <w:p w14:paraId="42930FEE" w14:textId="3E81EAC7"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Lider Pojezierzy,</w:t>
      </w:r>
    </w:p>
    <w:p w14:paraId="1ED6E5D8" w14:textId="60F19623"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goleniowskiego,</w:t>
      </w:r>
    </w:p>
    <w:p w14:paraId="34745254" w14:textId="0481F6CD"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gryfińskiego,</w:t>
      </w:r>
    </w:p>
    <w:p w14:paraId="3CDF2A12" w14:textId="196B3536"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 xml:space="preserve">Partnerstwa powiatu stargardzkiego </w:t>
      </w:r>
    </w:p>
    <w:p w14:paraId="3BE039F7" w14:textId="5B86863E" w:rsidR="002E0FF0" w:rsidRPr="009A0E53" w:rsidRDefault="002E0FF0" w:rsidP="009A0E53">
      <w:pPr>
        <w:pStyle w:val="Akapitzlist"/>
        <w:spacing w:before="120" w:after="120" w:line="271" w:lineRule="auto"/>
        <w:rPr>
          <w:rFonts w:ascii="Arial" w:hAnsi="Arial" w:cs="Arial"/>
          <w:sz w:val="22"/>
          <w:szCs w:val="22"/>
        </w:rPr>
      </w:pPr>
    </w:p>
    <w:p w14:paraId="11A3773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3526735"/>
      <w:bookmarkEnd w:id="171"/>
      <w:bookmarkEnd w:id="172"/>
      <w:bookmarkEnd w:id="173"/>
      <w:bookmarkEnd w:id="174"/>
      <w:bookmarkEnd w:id="175"/>
      <w:bookmarkEnd w:id="176"/>
      <w:bookmarkEnd w:id="177"/>
      <w:bookmarkEnd w:id="178"/>
      <w:bookmarkEnd w:id="179"/>
      <w:bookmarkEnd w:id="180"/>
      <w:r w:rsidRPr="00AA63AA">
        <w:rPr>
          <w:rFonts w:ascii="Arial" w:hAnsi="Arial" w:cs="Arial"/>
          <w:i w:val="0"/>
          <w:sz w:val="22"/>
          <w:szCs w:val="22"/>
        </w:rPr>
        <w:t>Kwota środków przeznaczona na dofinansowanie projektów</w:t>
      </w:r>
      <w:bookmarkEnd w:id="181"/>
      <w:bookmarkEnd w:id="182"/>
    </w:p>
    <w:p w14:paraId="47214DB9" w14:textId="19913F0B"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5C6EC7" w:rsidRPr="009A0E53">
        <w:rPr>
          <w:rFonts w:cs="Arial"/>
          <w:b/>
          <w:szCs w:val="22"/>
        </w:rPr>
        <w:t>10 598 509,20</w:t>
      </w:r>
      <w:r w:rsidR="005C6EC7">
        <w:rPr>
          <w:rFonts w:cs="Arial"/>
          <w:szCs w:val="22"/>
        </w:rPr>
        <w:t xml:space="preserve"> </w:t>
      </w:r>
      <w:r w:rsidR="00243ABF" w:rsidRPr="00243ABF">
        <w:rPr>
          <w:rFonts w:cs="Arial"/>
          <w:b/>
          <w:bCs/>
          <w:szCs w:val="22"/>
        </w:rPr>
        <w:t>zł</w:t>
      </w:r>
      <w:r w:rsidR="00243ABF" w:rsidRPr="00243ABF" w:rsidDel="00243ABF">
        <w:rPr>
          <w:rFonts w:cs="Arial"/>
          <w:szCs w:val="22"/>
        </w:rPr>
        <w:t xml:space="preserve"> </w:t>
      </w:r>
      <w:r w:rsidR="00B437C4" w:rsidRPr="00FD77C0">
        <w:rPr>
          <w:rStyle w:val="Odwoanieprzypisudolnego"/>
          <w:rFonts w:cs="Arial"/>
          <w:szCs w:val="22"/>
        </w:rPr>
        <w:footnoteReference w:id="3"/>
      </w:r>
      <w:r w:rsidR="007E07B0" w:rsidRPr="00FD77C0">
        <w:rPr>
          <w:rFonts w:cs="Arial"/>
          <w:szCs w:val="22"/>
        </w:rPr>
        <w:t xml:space="preserve"> </w:t>
      </w:r>
    </w:p>
    <w:p w14:paraId="63AF9CC1" w14:textId="742C4982"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631D7D31" w14:textId="6BE2753E"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5C6EC7">
        <w:rPr>
          <w:rFonts w:ascii="Arial" w:hAnsi="Arial"/>
          <w:color w:val="000000"/>
          <w:sz w:val="22"/>
        </w:rPr>
        <w:t>9 482 876,65</w:t>
      </w:r>
      <w:r w:rsidR="00243ABF" w:rsidRPr="00243ABF">
        <w:rPr>
          <w:rFonts w:ascii="Arial" w:hAnsi="Arial"/>
          <w:color w:val="000000"/>
          <w:sz w:val="22"/>
        </w:rPr>
        <w:t xml:space="preserve"> zł  </w:t>
      </w:r>
    </w:p>
    <w:p w14:paraId="7D589BE9" w14:textId="106465A0"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5C6EC7">
        <w:rPr>
          <w:rFonts w:ascii="Arial" w:hAnsi="Arial" w:cs="Arial"/>
          <w:color w:val="000000"/>
          <w:sz w:val="22"/>
          <w:szCs w:val="22"/>
        </w:rPr>
        <w:t xml:space="preserve">1 115 632,55 </w:t>
      </w:r>
      <w:r w:rsidR="00243ABF">
        <w:rPr>
          <w:rFonts w:ascii="Arial" w:hAnsi="Arial" w:cs="Arial"/>
          <w:color w:val="000000"/>
          <w:sz w:val="22"/>
          <w:szCs w:val="22"/>
        </w:rPr>
        <w:t>zł</w:t>
      </w:r>
    </w:p>
    <w:p w14:paraId="1F0E9154" w14:textId="5B36C9F4" w:rsidR="00243ABF" w:rsidRPr="00243ABF" w:rsidRDefault="00E2400E" w:rsidP="00243ABF">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Maksymalny % poziomu dofinansowania UE wydatków kwalifikowalnych na poziomie projektu w ramach naboru nr </w:t>
      </w:r>
      <w:r w:rsidR="008400F6">
        <w:rPr>
          <w:rFonts w:cs="Arial"/>
          <w:bCs/>
          <w:iCs/>
          <w:szCs w:val="22"/>
        </w:rPr>
        <w:t>FEPZ.06.20</w:t>
      </w:r>
      <w:r w:rsidR="00243ABF" w:rsidRPr="00243ABF">
        <w:rPr>
          <w:rFonts w:cs="Arial"/>
          <w:bCs/>
          <w:iCs/>
          <w:szCs w:val="22"/>
        </w:rPr>
        <w:t>-IP.01-001/23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4B724B">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0F612E68"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w:t>
      </w:r>
      <w:r w:rsidR="008400F6">
        <w:rPr>
          <w:rFonts w:cs="Arial"/>
          <w:szCs w:val="22"/>
        </w:rPr>
        <w:t>I</w:t>
      </w:r>
      <w:r w:rsidR="006473DB" w:rsidRPr="00FD77C0">
        <w:rPr>
          <w:rFonts w:cs="Arial"/>
          <w:szCs w:val="22"/>
        </w:rPr>
        <w:t>IT w ramach Programu FEPZ</w:t>
      </w:r>
      <w:r w:rsidRPr="00FD77C0">
        <w:rPr>
          <w:rFonts w:cs="Arial"/>
          <w:szCs w:val="22"/>
        </w:rPr>
        <w:t>.</w:t>
      </w:r>
    </w:p>
    <w:p w14:paraId="0B825073" w14:textId="77777777"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92146F0"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lastRenderedPageBreak/>
        <w:t xml:space="preserve">W związku z ryzykiem kursowym kwota wsparcia w PLN uzgodniona w porozumieniu terytorialnym dla danego projektu w ramach </w:t>
      </w:r>
      <w:r w:rsidR="0073230E">
        <w:rPr>
          <w:rFonts w:ascii="Arial" w:hAnsi="Arial" w:cs="Arial"/>
          <w:bCs/>
          <w:sz w:val="22"/>
          <w:szCs w:val="22"/>
        </w:rPr>
        <w:t>I</w:t>
      </w:r>
      <w:r w:rsidRPr="00FD77C0">
        <w:rPr>
          <w:rFonts w:ascii="Arial" w:hAnsi="Arial" w:cs="Arial"/>
          <w:bCs/>
          <w:sz w:val="22"/>
          <w:szCs w:val="22"/>
        </w:rPr>
        <w:t xml:space="preserve">IT może ulec obniżeniu lub w ogóle nie być dostępna. Najbardziej narażone na ryzyko kursowe będą projekty kontraktowane jako ostatnie w ramach poszczególnych </w:t>
      </w:r>
      <w:r w:rsidR="0073230E">
        <w:rPr>
          <w:rFonts w:ascii="Arial" w:hAnsi="Arial" w:cs="Arial"/>
          <w:bCs/>
          <w:sz w:val="22"/>
          <w:szCs w:val="22"/>
        </w:rPr>
        <w:t>I</w:t>
      </w:r>
      <w:r w:rsidRPr="00FD77C0">
        <w:rPr>
          <w:rFonts w:ascii="Arial" w:hAnsi="Arial" w:cs="Arial"/>
          <w:bCs/>
          <w:sz w:val="22"/>
          <w:szCs w:val="22"/>
        </w:rPr>
        <w:t xml:space="preserve">IT lub ostatnie w Działaniu </w:t>
      </w:r>
      <w:r w:rsidR="0073230E">
        <w:rPr>
          <w:rFonts w:ascii="Arial" w:hAnsi="Arial" w:cs="Arial"/>
          <w:sz w:val="22"/>
          <w:szCs w:val="22"/>
        </w:rPr>
        <w:t>6.20</w:t>
      </w:r>
    </w:p>
    <w:p w14:paraId="545E42F5"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3F3BA46E"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3" w:name="_Toc430545312"/>
      <w:bookmarkStart w:id="184" w:name="_Toc153526736"/>
      <w:bookmarkEnd w:id="183"/>
      <w:r w:rsidRPr="00AA63AA">
        <w:rPr>
          <w:rFonts w:ascii="Arial" w:hAnsi="Arial" w:cs="Arial"/>
          <w:bCs w:val="0"/>
          <w:color w:val="000000"/>
          <w:sz w:val="22"/>
          <w:szCs w:val="22"/>
        </w:rPr>
        <w:lastRenderedPageBreak/>
        <w:t>NABÓR WNIOSKÓW O DOFINANSOWANIE PROJEKTU</w:t>
      </w:r>
      <w:bookmarkEnd w:id="184"/>
    </w:p>
    <w:p w14:paraId="5B2DBA10"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5" w:name="_Toc153526737"/>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5"/>
      <w:r w:rsidR="0023422B" w:rsidRPr="00AA63AA">
        <w:rPr>
          <w:rFonts w:ascii="Arial" w:hAnsi="Arial" w:cs="Arial"/>
          <w:i w:val="0"/>
          <w:sz w:val="22"/>
          <w:szCs w:val="22"/>
        </w:rPr>
        <w:t xml:space="preserve"> </w:t>
      </w:r>
    </w:p>
    <w:p w14:paraId="0447E416" w14:textId="1E7A557A"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00243ABF" w:rsidRPr="00AC7E57">
        <w:rPr>
          <w:rFonts w:ascii="Arial" w:hAnsi="Arial" w:cs="Arial"/>
          <w:b/>
          <w:bCs/>
          <w:sz w:val="22"/>
          <w:szCs w:val="22"/>
        </w:rPr>
        <w:t xml:space="preserve">od </w:t>
      </w:r>
      <w:r w:rsidR="00AC7E57" w:rsidRPr="00AC7E57">
        <w:rPr>
          <w:rFonts w:ascii="Arial" w:hAnsi="Arial" w:cs="Arial"/>
          <w:b/>
          <w:bCs/>
          <w:sz w:val="22"/>
          <w:szCs w:val="22"/>
        </w:rPr>
        <w:t>2</w:t>
      </w:r>
      <w:r w:rsidR="00243ABF" w:rsidRPr="00AC7E57">
        <w:rPr>
          <w:rFonts w:ascii="Arial" w:hAnsi="Arial" w:cs="Arial"/>
          <w:b/>
          <w:bCs/>
          <w:sz w:val="22"/>
          <w:szCs w:val="22"/>
        </w:rPr>
        <w:t>1.12.202</w:t>
      </w:r>
      <w:r w:rsidR="00AC7E57" w:rsidRPr="002D39E6">
        <w:rPr>
          <w:rFonts w:ascii="Arial" w:hAnsi="Arial" w:cs="Arial"/>
          <w:b/>
          <w:bCs/>
          <w:sz w:val="22"/>
          <w:szCs w:val="22"/>
        </w:rPr>
        <w:t>3</w:t>
      </w:r>
      <w:r w:rsidR="00243ABF" w:rsidRPr="00AC7E57">
        <w:rPr>
          <w:rFonts w:ascii="Arial" w:hAnsi="Arial" w:cs="Arial"/>
          <w:b/>
          <w:bCs/>
          <w:sz w:val="22"/>
          <w:szCs w:val="22"/>
        </w:rPr>
        <w:t xml:space="preserve"> r. do </w:t>
      </w:r>
      <w:r w:rsidR="00D731A3" w:rsidRPr="00AC7E57">
        <w:rPr>
          <w:rFonts w:ascii="Arial" w:hAnsi="Arial" w:cs="Arial"/>
          <w:b/>
          <w:bCs/>
          <w:sz w:val="22"/>
          <w:szCs w:val="22"/>
        </w:rPr>
        <w:t>3</w:t>
      </w:r>
      <w:r w:rsidR="00646E5C" w:rsidRPr="00AC7E57">
        <w:rPr>
          <w:rFonts w:ascii="Arial" w:hAnsi="Arial" w:cs="Arial"/>
          <w:b/>
          <w:bCs/>
          <w:sz w:val="22"/>
          <w:szCs w:val="22"/>
        </w:rPr>
        <w:t>0</w:t>
      </w:r>
      <w:r w:rsidR="00243ABF" w:rsidRPr="00AC7E57">
        <w:rPr>
          <w:rFonts w:ascii="Arial" w:hAnsi="Arial" w:cs="Arial"/>
          <w:b/>
          <w:bCs/>
          <w:sz w:val="22"/>
          <w:szCs w:val="22"/>
        </w:rPr>
        <w:t>.</w:t>
      </w:r>
      <w:r w:rsidR="00646E5C">
        <w:rPr>
          <w:rFonts w:ascii="Arial" w:hAnsi="Arial" w:cs="Arial"/>
          <w:b/>
          <w:bCs/>
          <w:sz w:val="22"/>
          <w:szCs w:val="22"/>
        </w:rPr>
        <w:t>06</w:t>
      </w:r>
      <w:r w:rsidR="00243ABF" w:rsidRPr="00243ABF">
        <w:rPr>
          <w:rFonts w:ascii="Arial" w:hAnsi="Arial" w:cs="Arial"/>
          <w:b/>
          <w:bCs/>
          <w:sz w:val="22"/>
          <w:szCs w:val="22"/>
        </w:rPr>
        <w:t>.202</w:t>
      </w:r>
      <w:r w:rsidR="00646E5C">
        <w:rPr>
          <w:rFonts w:ascii="Arial" w:hAnsi="Arial" w:cs="Arial"/>
          <w:b/>
          <w:bCs/>
          <w:sz w:val="22"/>
          <w:szCs w:val="22"/>
        </w:rPr>
        <w:t>5</w:t>
      </w:r>
      <w:r w:rsidR="00243ABF" w:rsidRPr="00243ABF">
        <w:rPr>
          <w:rFonts w:ascii="Arial" w:hAnsi="Arial" w:cs="Arial"/>
          <w:b/>
          <w:bCs/>
          <w:sz w:val="22"/>
          <w:szCs w:val="22"/>
        </w:rPr>
        <w:t xml:space="preserve"> r</w:t>
      </w:r>
      <w:r w:rsidR="00243ABF" w:rsidRPr="00243ABF">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58246827"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7BC7524"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3D6E58B8" w14:textId="03A1289B" w:rsidR="00EE76E6"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razie niezłożenia wniosku o dofinansowanie w terminie wyznaczonym w niniejszym Regulaminie</w:t>
      </w:r>
      <w:r w:rsidR="00962ABB" w:rsidRPr="00AA63AA">
        <w:rPr>
          <w:rFonts w:ascii="Arial" w:hAnsi="Arial" w:cs="Arial"/>
          <w:sz w:val="22"/>
          <w:szCs w:val="22"/>
        </w:rPr>
        <w:t xml:space="preserve"> wyboru</w:t>
      </w:r>
      <w:r w:rsidRPr="00AA63AA">
        <w:rPr>
          <w:rFonts w:ascii="Arial" w:hAnsi="Arial" w:cs="Arial"/>
          <w:sz w:val="22"/>
          <w:szCs w:val="22"/>
        </w:rPr>
        <w:t xml:space="preserve">, IP FEPZ  wzywa </w:t>
      </w:r>
      <w:r w:rsidR="00392D18" w:rsidRPr="00AA63AA">
        <w:rPr>
          <w:rFonts w:ascii="Arial" w:hAnsi="Arial" w:cs="Arial"/>
          <w:sz w:val="22"/>
          <w:szCs w:val="22"/>
        </w:rPr>
        <w:t xml:space="preserve">do złożenia </w:t>
      </w:r>
      <w:r w:rsidR="00480690" w:rsidRPr="00AA63AA">
        <w:rPr>
          <w:rFonts w:ascii="Arial" w:hAnsi="Arial" w:cs="Arial"/>
          <w:sz w:val="22"/>
          <w:szCs w:val="22"/>
        </w:rPr>
        <w:t>wniosku</w:t>
      </w:r>
      <w:r w:rsidR="00392D18" w:rsidRPr="00AA63AA">
        <w:rPr>
          <w:rFonts w:ascii="Arial" w:hAnsi="Arial" w:cs="Arial"/>
          <w:sz w:val="22"/>
          <w:szCs w:val="22"/>
        </w:rPr>
        <w:t xml:space="preserve"> o dofinansowanie </w:t>
      </w:r>
      <w:r w:rsidRPr="00AA63AA">
        <w:rPr>
          <w:rFonts w:ascii="Arial" w:hAnsi="Arial" w:cs="Arial"/>
          <w:sz w:val="22"/>
          <w:szCs w:val="22"/>
        </w:rPr>
        <w:t xml:space="preserve">potencjalnego Wnioskodawcę za pomocą </w:t>
      </w:r>
      <w:r w:rsidR="00DA0849" w:rsidRPr="00DA0849">
        <w:rPr>
          <w:rFonts w:ascii="Arial" w:hAnsi="Arial" w:cs="Arial"/>
          <w:sz w:val="22"/>
          <w:szCs w:val="22"/>
        </w:rPr>
        <w:t xml:space="preserve">publicznej usługi rejestrowanego doręczenia elektronicznego z adresu AE:PL-73877-35555-VRRSW-13 lub za pomocą </w:t>
      </w:r>
      <w:r w:rsidR="00DA0849">
        <w:rPr>
          <w:rFonts w:ascii="Arial" w:hAnsi="Arial" w:cs="Arial"/>
          <w:sz w:val="22"/>
          <w:szCs w:val="22"/>
        </w:rPr>
        <w:t xml:space="preserve"> </w:t>
      </w:r>
      <w:r w:rsidRPr="00AA63AA">
        <w:rPr>
          <w:rFonts w:ascii="Arial" w:hAnsi="Arial" w:cs="Arial"/>
          <w:sz w:val="22"/>
          <w:szCs w:val="22"/>
        </w:rPr>
        <w:t>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z adresu: /</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r w:rsidRPr="00AA63AA">
        <w:rPr>
          <w:rFonts w:ascii="Arial" w:hAnsi="Arial" w:cs="Arial"/>
          <w:sz w:val="22"/>
          <w:szCs w:val="22"/>
        </w:rPr>
        <w:t>. Wezwanie wyznacza ostateczny termin złożenia wniosku o</w:t>
      </w:r>
      <w:r w:rsidR="001E2247" w:rsidRPr="00AA63AA">
        <w:rPr>
          <w:rFonts w:ascii="Arial" w:hAnsi="Arial" w:cs="Arial"/>
          <w:sz w:val="22"/>
          <w:szCs w:val="22"/>
        </w:rPr>
        <w:t> </w:t>
      </w:r>
      <w:r w:rsidRPr="00AA63AA">
        <w:rPr>
          <w:rFonts w:ascii="Arial" w:hAnsi="Arial" w:cs="Arial"/>
          <w:sz w:val="22"/>
          <w:szCs w:val="22"/>
        </w:rPr>
        <w:t>dofinansowanie</w:t>
      </w:r>
      <w:r w:rsidR="00392D18" w:rsidRPr="00AA63AA">
        <w:rPr>
          <w:rFonts w:ascii="Arial" w:hAnsi="Arial" w:cs="Arial"/>
          <w:sz w:val="22"/>
          <w:szCs w:val="22"/>
        </w:rPr>
        <w:t>, nie dłuższy ni</w:t>
      </w:r>
      <w:r w:rsidR="004B724B">
        <w:rPr>
          <w:rFonts w:ascii="Arial" w:hAnsi="Arial" w:cs="Arial"/>
          <w:sz w:val="22"/>
          <w:szCs w:val="22"/>
        </w:rPr>
        <w:t>ż 14</w:t>
      </w:r>
      <w:r w:rsidR="00392D18" w:rsidRPr="00AA63AA">
        <w:rPr>
          <w:rFonts w:ascii="Arial" w:hAnsi="Arial" w:cs="Arial"/>
          <w:sz w:val="22"/>
          <w:szCs w:val="22"/>
        </w:rPr>
        <w:t xml:space="preserve"> od daty wysłania przedmiotowego w</w:t>
      </w:r>
      <w:r w:rsidR="002228EF" w:rsidRPr="00AA63AA">
        <w:rPr>
          <w:rFonts w:ascii="Arial" w:hAnsi="Arial" w:cs="Arial"/>
          <w:sz w:val="22"/>
          <w:szCs w:val="22"/>
        </w:rPr>
        <w:t>ez</w:t>
      </w:r>
      <w:r w:rsidR="00392D18" w:rsidRPr="00AA63AA">
        <w:rPr>
          <w:rFonts w:ascii="Arial" w:hAnsi="Arial" w:cs="Arial"/>
          <w:sz w:val="22"/>
          <w:szCs w:val="22"/>
        </w:rPr>
        <w:t>wania</w:t>
      </w:r>
      <w:r w:rsidRPr="00AA63AA">
        <w:rPr>
          <w:rFonts w:ascii="Arial" w:hAnsi="Arial" w:cs="Arial"/>
          <w:sz w:val="22"/>
          <w:szCs w:val="22"/>
        </w:rPr>
        <w:t xml:space="preserve">. Jeśli ostateczny termin nie zostanie zachowany, IP FEPZ informuje o tym fakcie </w:t>
      </w:r>
      <w:r w:rsidR="0045442B" w:rsidRPr="00AA63AA">
        <w:rPr>
          <w:rFonts w:ascii="Arial" w:hAnsi="Arial" w:cs="Arial"/>
          <w:sz w:val="22"/>
          <w:szCs w:val="22"/>
        </w:rPr>
        <w:t>IZ FEPZ</w:t>
      </w:r>
      <w:r w:rsidR="00480690" w:rsidRPr="00AA63AA">
        <w:rPr>
          <w:rFonts w:ascii="Arial" w:hAnsi="Arial" w:cs="Arial"/>
          <w:sz w:val="22"/>
          <w:szCs w:val="22"/>
        </w:rPr>
        <w:t>.</w:t>
      </w:r>
    </w:p>
    <w:p w14:paraId="4D4E582B" w14:textId="77777777" w:rsidR="00A52EDC"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E03F8A">
      <w:pPr>
        <w:pStyle w:val="Akapitzlist"/>
        <w:spacing w:before="120" w:after="120" w:line="271" w:lineRule="auto"/>
        <w:ind w:left="0"/>
        <w:contextualSpacing w:val="0"/>
        <w:rPr>
          <w:rFonts w:ascii="Arial" w:hAnsi="Arial" w:cs="Arial"/>
          <w:sz w:val="22"/>
          <w:szCs w:val="22"/>
        </w:rPr>
      </w:pPr>
    </w:p>
    <w:p w14:paraId="50BBD569" w14:textId="744ACF59" w:rsidR="004B724B" w:rsidRDefault="0073230E" w:rsidP="009A0E53">
      <w:pPr>
        <w:pStyle w:val="Akapitzlist"/>
        <w:spacing w:before="120" w:after="120" w:line="271" w:lineRule="auto"/>
        <w:ind w:left="0"/>
        <w:contextualSpacing w:val="0"/>
        <w:jc w:val="center"/>
        <w:rPr>
          <w:rFonts w:ascii="Arial" w:hAnsi="Arial" w:cs="Arial"/>
          <w:b/>
          <w:sz w:val="22"/>
          <w:szCs w:val="22"/>
        </w:rPr>
      </w:pPr>
      <w:r>
        <w:rPr>
          <w:rFonts w:ascii="Arial" w:hAnsi="Arial" w:cs="Arial"/>
          <w:b/>
          <w:bCs/>
          <w:sz w:val="22"/>
          <w:szCs w:val="22"/>
        </w:rPr>
        <w:t>nabor620</w:t>
      </w:r>
      <w:r w:rsidR="004B724B" w:rsidRPr="004B724B">
        <w:rPr>
          <w:rFonts w:ascii="Arial" w:hAnsi="Arial" w:cs="Arial"/>
          <w:b/>
          <w:bCs/>
          <w:sz w:val="22"/>
          <w:szCs w:val="22"/>
        </w:rPr>
        <w:t>n@wup.pl</w:t>
      </w:r>
    </w:p>
    <w:p w14:paraId="4E140CF7" w14:textId="77777777" w:rsidR="004B724B" w:rsidRDefault="004B724B" w:rsidP="00365433">
      <w:pPr>
        <w:pStyle w:val="Akapitzlist"/>
        <w:spacing w:before="120" w:after="120" w:line="271" w:lineRule="auto"/>
        <w:ind w:left="0"/>
        <w:contextualSpacing w:val="0"/>
        <w:rPr>
          <w:rFonts w:ascii="Arial" w:hAnsi="Arial" w:cs="Arial"/>
          <w:b/>
          <w:sz w:val="22"/>
          <w:szCs w:val="22"/>
        </w:rPr>
      </w:pPr>
    </w:p>
    <w:p w14:paraId="20D29929"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86"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6"/>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08279F0A" w14:textId="606D82AC" w:rsidR="00365433" w:rsidRPr="00561C14" w:rsidRDefault="00365433" w:rsidP="00561C14">
      <w:pPr>
        <w:pStyle w:val="Akapitzlist"/>
        <w:numPr>
          <w:ilvl w:val="2"/>
          <w:numId w:val="14"/>
        </w:numPr>
        <w:rPr>
          <w:rFonts w:ascii="Arial" w:hAnsi="Arial" w:cs="Arial"/>
          <w:b/>
          <w:sz w:val="22"/>
          <w:szCs w:val="22"/>
        </w:rPr>
      </w:pPr>
      <w:r w:rsidRPr="00DA0849">
        <w:rPr>
          <w:rFonts w:ascii="Arial" w:hAnsi="Arial" w:cs="Arial"/>
          <w:sz w:val="22"/>
          <w:szCs w:val="22"/>
        </w:rPr>
        <w:t xml:space="preserve">W przypadku gdy stroną lub innym uczestnikiem postępowania jest podmiot </w:t>
      </w:r>
      <w:r w:rsidR="00DA0849" w:rsidRPr="00DA0849">
        <w:rPr>
          <w:rFonts w:ascii="Arial" w:hAnsi="Arial" w:cs="Arial"/>
          <w:sz w:val="22"/>
          <w:szCs w:val="22"/>
        </w:rPr>
        <w:t>z</w:t>
      </w:r>
      <w:r w:rsidRPr="00DA0849">
        <w:rPr>
          <w:rFonts w:ascii="Arial" w:hAnsi="Arial" w:cs="Arial"/>
          <w:sz w:val="22"/>
          <w:szCs w:val="22"/>
        </w:rPr>
        <w:t xml:space="preserve">obowiązany do </w:t>
      </w:r>
      <w:r w:rsidR="00DA0849" w:rsidRPr="00DA0849">
        <w:rPr>
          <w:rFonts w:ascii="Arial" w:hAnsi="Arial" w:cs="Arial"/>
          <w:sz w:val="22"/>
          <w:szCs w:val="22"/>
        </w:rPr>
        <w:t xml:space="preserve">posiadania adresu do doręczeń elektronicznych, zgodnie z wymogami zawartymi w ustawie z dnia 18 listopada 2020 r. o doręczeniach elektronicznych (Dz. U. z 2024 r. poz. 1045,1841) korzystający z publicznej usługi rejestrowanego doręczenia elektronicznego  </w:t>
      </w:r>
      <w:r w:rsidRPr="00DA0849">
        <w:rPr>
          <w:rFonts w:ascii="Arial" w:hAnsi="Arial" w:cs="Arial"/>
          <w:sz w:val="22"/>
          <w:szCs w:val="22"/>
        </w:rPr>
        <w:t>lub inny podmiot (wnioskodawca), który posiada elektroniczną skrzynkę podawczą i wyraża wolę doręczania w taki sposób informacji - informacje</w:t>
      </w:r>
      <w:r w:rsidR="00967552" w:rsidRPr="00DA0849">
        <w:rPr>
          <w:rFonts w:ascii="Arial" w:hAnsi="Arial" w:cs="Arial"/>
          <w:sz w:val="22"/>
          <w:szCs w:val="22"/>
        </w:rPr>
        <w:t xml:space="preserve"> o wyniku oceny wniosku </w:t>
      </w:r>
      <w:r w:rsidRPr="00DA0849">
        <w:rPr>
          <w:rFonts w:ascii="Arial" w:hAnsi="Arial" w:cs="Arial"/>
          <w:sz w:val="22"/>
          <w:szCs w:val="22"/>
        </w:rPr>
        <w:t xml:space="preserve">w formie elektronicznej doręcza się na </w:t>
      </w:r>
      <w:r w:rsidR="00DA0849" w:rsidRPr="00DA0849">
        <w:rPr>
          <w:rFonts w:ascii="Arial" w:hAnsi="Arial" w:cs="Arial"/>
          <w:sz w:val="22"/>
          <w:szCs w:val="22"/>
        </w:rPr>
        <w:t xml:space="preserve">adres do doręczeń elektronicznych lub </w:t>
      </w:r>
      <w:r w:rsidRPr="00DA0849">
        <w:rPr>
          <w:rFonts w:ascii="Arial" w:hAnsi="Arial" w:cs="Arial"/>
          <w:sz w:val="22"/>
          <w:szCs w:val="22"/>
        </w:rPr>
        <w:t xml:space="preserve">elektroniczną skrzynkę podawczą tego podmiotu. </w:t>
      </w:r>
      <w:r w:rsidRPr="00DA0849">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DA0849">
        <w:rPr>
          <w:rFonts w:ascii="Arial" w:hAnsi="Arial" w:cs="Arial"/>
          <w:b/>
          <w:sz w:val="22"/>
          <w:szCs w:val="22"/>
        </w:rPr>
        <w:t>ePUAP</w:t>
      </w:r>
      <w:proofErr w:type="spellEnd"/>
      <w:r w:rsidR="00D805D1">
        <w:rPr>
          <w:rFonts w:ascii="Arial" w:hAnsi="Arial" w:cs="Arial"/>
          <w:b/>
          <w:sz w:val="22"/>
          <w:szCs w:val="22"/>
        </w:rPr>
        <w:t>.</w:t>
      </w:r>
    </w:p>
    <w:p w14:paraId="730D047E"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7" w:name="_Toc441580569"/>
      <w:bookmarkStart w:id="188" w:name="_Toc441580720"/>
      <w:bookmarkStart w:id="189" w:name="_Toc441588421"/>
      <w:bookmarkStart w:id="190" w:name="_Toc441588791"/>
      <w:bookmarkStart w:id="191" w:name="_Toc441580570"/>
      <w:bookmarkStart w:id="192" w:name="_Toc441580721"/>
      <w:bookmarkStart w:id="193" w:name="_Toc441588422"/>
      <w:bookmarkStart w:id="194" w:name="_Toc441588792"/>
      <w:bookmarkStart w:id="195" w:name="_Toc430646255"/>
      <w:bookmarkStart w:id="196" w:name="_Toc430646256"/>
      <w:bookmarkStart w:id="197" w:name="_Toc430646257"/>
      <w:bookmarkStart w:id="198" w:name="_Toc430646258"/>
      <w:bookmarkStart w:id="199" w:name="_Toc430646259"/>
      <w:bookmarkStart w:id="200" w:name="_Toc430646263"/>
      <w:bookmarkStart w:id="201" w:name="_Toc430646264"/>
      <w:bookmarkStart w:id="202" w:name="_Toc430646265"/>
      <w:bookmarkStart w:id="203" w:name="_Toc430646266"/>
      <w:bookmarkStart w:id="204" w:name="_Toc430646267"/>
      <w:bookmarkStart w:id="205" w:name="_Toc430646268"/>
      <w:bookmarkStart w:id="206" w:name="_Toc430646269"/>
      <w:bookmarkStart w:id="207" w:name="_Toc430646270"/>
      <w:bookmarkStart w:id="208" w:name="_Toc430646271"/>
      <w:bookmarkStart w:id="209" w:name="_Toc153526738"/>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AA63AA">
        <w:rPr>
          <w:rFonts w:ascii="Arial" w:hAnsi="Arial" w:cs="Arial"/>
          <w:i w:val="0"/>
          <w:sz w:val="22"/>
          <w:szCs w:val="22"/>
        </w:rPr>
        <w:t>Dokumentacja aplikacyjna</w:t>
      </w:r>
      <w:bookmarkEnd w:id="209"/>
    </w:p>
    <w:p w14:paraId="55724903" w14:textId="4B21C86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0"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BF539F">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0"/>
    <w:p w14:paraId="1C67E005"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5"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0DF9FB0C"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BF539F">
        <w:rPr>
          <w:rFonts w:ascii="Arial" w:hAnsi="Arial" w:cs="Arial"/>
          <w:sz w:val="22"/>
          <w:szCs w:val="22"/>
        </w:rPr>
        <w:t>https://sowa2021.efs.gov.pl/</w:t>
      </w:r>
      <w:r w:rsidR="00F83C47">
        <w:rPr>
          <w:rStyle w:val="Hipercze"/>
          <w:rFonts w:ascii="Arial" w:hAnsi="Arial" w:cs="Arial"/>
          <w:sz w:val="22"/>
          <w:szCs w:val="22"/>
        </w:rPr>
        <w:t xml:space="preserve"> </w:t>
      </w:r>
      <w:r w:rsidRPr="00F83C47">
        <w:rPr>
          <w:rFonts w:ascii="Arial" w:hAnsi="Arial" w:cs="Arial"/>
          <w:color w:val="000000"/>
          <w:sz w:val="22"/>
          <w:szCs w:val="22"/>
        </w:rPr>
        <w:t>w</w:t>
      </w:r>
      <w:r w:rsidRPr="00BF539F">
        <w:rPr>
          <w:rFonts w:ascii="Arial" w:hAnsi="Arial" w:cs="Arial"/>
          <w:color w:val="000000"/>
          <w:szCs w:val="22"/>
        </w:rPr>
        <w:t xml:space="preserve"> </w:t>
      </w:r>
      <w:r w:rsidRPr="00DB75FE">
        <w:rPr>
          <w:rFonts w:ascii="Arial" w:hAnsi="Arial" w:cs="Arial"/>
          <w:color w:val="000000"/>
          <w:sz w:val="22"/>
          <w:szCs w:val="22"/>
        </w:rPr>
        <w:t>zakładce</w:t>
      </w:r>
      <w:r w:rsidRPr="00AA63AA">
        <w:rPr>
          <w:rFonts w:ascii="Arial" w:hAnsi="Arial" w:cs="Arial"/>
          <w:color w:val="000000"/>
          <w:sz w:val="22"/>
          <w:szCs w:val="22"/>
        </w:rPr>
        <w:t xml:space="preserve"> POMOC. </w:t>
      </w:r>
    </w:p>
    <w:p w14:paraId="0B9CDA30" w14:textId="7B28B08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30A3D55"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73230E">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25220940" w:rsidR="00F3506F"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7781616C"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w:t>
      </w:r>
      <w:r w:rsidRPr="00B326BB">
        <w:rPr>
          <w:rFonts w:ascii="Arial" w:hAnsi="Arial" w:cs="Arial"/>
          <w:sz w:val="22"/>
          <w:szCs w:val="22"/>
        </w:rPr>
        <w:t>Wnioskodawcy</w:t>
      </w:r>
      <w:r w:rsidRPr="00B326BB">
        <w:rPr>
          <w:rFonts w:ascii="Arial" w:hAnsi="Arial" w:cs="Arial"/>
          <w:sz w:val="22"/>
          <w:szCs w:val="22"/>
          <w:lang w:val="x-none"/>
        </w:rPr>
        <w:t xml:space="preserve"> będącego </w:t>
      </w:r>
      <w:r w:rsidRPr="00B326BB">
        <w:rPr>
          <w:rFonts w:ascii="Arial" w:hAnsi="Arial" w:cs="Arial"/>
          <w:b/>
          <w:sz w:val="22"/>
          <w:szCs w:val="22"/>
          <w:lang w:val="x-none"/>
        </w:rPr>
        <w:t>spółką cywilną</w:t>
      </w:r>
      <w:r w:rsidRPr="00B326BB">
        <w:rPr>
          <w:rFonts w:ascii="Arial" w:hAnsi="Arial" w:cs="Arial"/>
          <w:sz w:val="22"/>
          <w:szCs w:val="22"/>
          <w:lang w:val="x-none"/>
        </w:rPr>
        <w:t xml:space="preserve"> - Informacja na temat składu osobowego spółki cywilnej, stanowiąca załącznik nr</w:t>
      </w:r>
      <w:r w:rsidRPr="00B326BB">
        <w:rPr>
          <w:rFonts w:ascii="Arial" w:hAnsi="Arial" w:cs="Arial"/>
          <w:sz w:val="22"/>
          <w:szCs w:val="22"/>
        </w:rPr>
        <w:t xml:space="preserve"> 7.1.1 </w:t>
      </w:r>
      <w:r w:rsidRPr="00B326BB">
        <w:rPr>
          <w:rFonts w:ascii="Arial" w:hAnsi="Arial" w:cs="Arial"/>
          <w:sz w:val="22"/>
          <w:szCs w:val="22"/>
          <w:lang w:val="x-none"/>
        </w:rPr>
        <w:t xml:space="preserve">do Regulaminu </w:t>
      </w:r>
      <w:r w:rsidRPr="00B326BB">
        <w:rPr>
          <w:rFonts w:ascii="Arial" w:hAnsi="Arial" w:cs="Arial"/>
          <w:sz w:val="22"/>
          <w:szCs w:val="22"/>
        </w:rPr>
        <w:t>wyboru projektów</w:t>
      </w:r>
      <w:r w:rsidRPr="00B326BB">
        <w:rPr>
          <w:rFonts w:ascii="Arial" w:hAnsi="Arial" w:cs="Arial"/>
          <w:sz w:val="22"/>
          <w:szCs w:val="22"/>
          <w:lang w:val="x-none"/>
        </w:rPr>
        <w:t xml:space="preserve">; </w:t>
      </w:r>
    </w:p>
    <w:p w14:paraId="39835D60"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zidentyfikowania w projekcie </w:t>
      </w:r>
      <w:r w:rsidRPr="00B326BB">
        <w:rPr>
          <w:rFonts w:ascii="Arial" w:hAnsi="Arial" w:cs="Arial"/>
          <w:b/>
          <w:sz w:val="22"/>
          <w:szCs w:val="22"/>
          <w:lang w:val="x-none"/>
        </w:rPr>
        <w:t xml:space="preserve">pomocy de </w:t>
      </w:r>
      <w:proofErr w:type="spellStart"/>
      <w:r w:rsidRPr="00B326BB">
        <w:rPr>
          <w:rFonts w:ascii="Arial" w:hAnsi="Arial" w:cs="Arial"/>
          <w:b/>
          <w:sz w:val="22"/>
          <w:szCs w:val="22"/>
          <w:lang w:val="x-none"/>
        </w:rPr>
        <w:t>minimis</w:t>
      </w:r>
      <w:proofErr w:type="spellEnd"/>
      <w:r w:rsidRPr="00B326BB">
        <w:rPr>
          <w:rFonts w:ascii="Arial" w:hAnsi="Arial" w:cs="Arial"/>
          <w:b/>
          <w:sz w:val="22"/>
          <w:szCs w:val="22"/>
          <w:lang w:val="x-none"/>
        </w:rPr>
        <w:t>/pomocy publicznej:</w:t>
      </w:r>
    </w:p>
    <w:p w14:paraId="7FA21080"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Formularz informacji przedstawianych przy ubieganiu się o pomoc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lub </w:t>
      </w:r>
      <w:r w:rsidRPr="00B326BB">
        <w:rPr>
          <w:rFonts w:ascii="Arial" w:hAnsi="Arial" w:cs="Arial"/>
          <w:sz w:val="22"/>
          <w:szCs w:val="22"/>
        </w:rPr>
        <w:t xml:space="preserve">Formularz informacji przedstawianych przy ubieganiu się o pomoc inną niż pomoc w rolnictwie lub rybołówstwie,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lub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w:t>
      </w:r>
      <w:r w:rsidRPr="00B326BB">
        <w:rPr>
          <w:rFonts w:ascii="Arial" w:hAnsi="Arial" w:cs="Arial"/>
          <w:sz w:val="22"/>
          <w:szCs w:val="22"/>
        </w:rPr>
        <w:lastRenderedPageBreak/>
        <w:t>w rolnictwie lub rybołówstwie</w:t>
      </w:r>
      <w:r w:rsidRPr="00B326BB">
        <w:rPr>
          <w:rFonts w:ascii="Arial" w:hAnsi="Arial" w:cs="Arial"/>
          <w:iCs/>
          <w:sz w:val="22"/>
          <w:szCs w:val="22"/>
        </w:rPr>
        <w:t xml:space="preserve">, stanowiące odpowiednio: załącznik nr </w:t>
      </w:r>
      <w:r w:rsidRPr="00B326BB">
        <w:rPr>
          <w:rFonts w:ascii="Arial" w:hAnsi="Arial" w:cs="Arial"/>
          <w:sz w:val="22"/>
          <w:szCs w:val="22"/>
        </w:rPr>
        <w:t xml:space="preserve">7.10 </w:t>
      </w:r>
      <w:r w:rsidRPr="00B326BB">
        <w:rPr>
          <w:rFonts w:ascii="Arial" w:hAnsi="Arial" w:cs="Arial"/>
          <w:iCs/>
          <w:sz w:val="22"/>
          <w:szCs w:val="22"/>
        </w:rPr>
        <w:t xml:space="preserve">oraz załącznik nr </w:t>
      </w:r>
      <w:r w:rsidRPr="00B326BB">
        <w:rPr>
          <w:rFonts w:ascii="Arial" w:hAnsi="Arial" w:cs="Arial"/>
          <w:sz w:val="22"/>
          <w:szCs w:val="22"/>
        </w:rPr>
        <w:t>7.11</w:t>
      </w:r>
      <w:r w:rsidRPr="00B326BB">
        <w:rPr>
          <w:rFonts w:ascii="Arial" w:hAnsi="Arial" w:cs="Arial"/>
          <w:iCs/>
          <w:sz w:val="22"/>
          <w:szCs w:val="22"/>
        </w:rPr>
        <w:t xml:space="preserve"> do Regulaminu wyboru projektów</w:t>
      </w:r>
      <w:r w:rsidRPr="00B326BB">
        <w:rPr>
          <w:rFonts w:ascii="Arial" w:hAnsi="Arial" w:cs="Arial"/>
          <w:iCs/>
          <w:sz w:val="22"/>
          <w:szCs w:val="22"/>
          <w:vertAlign w:val="superscript"/>
        </w:rPr>
        <w:footnoteReference w:id="4"/>
      </w:r>
      <w:r w:rsidRPr="00B326BB">
        <w:rPr>
          <w:rFonts w:ascii="Arial" w:hAnsi="Arial" w:cs="Arial"/>
          <w:iCs/>
          <w:sz w:val="22"/>
          <w:szCs w:val="22"/>
        </w:rPr>
        <w:t xml:space="preserve"> </w:t>
      </w:r>
      <w:r w:rsidRPr="00B326BB">
        <w:rPr>
          <w:rFonts w:ascii="Arial" w:hAnsi="Arial" w:cs="Arial"/>
          <w:b/>
          <w:iCs/>
          <w:sz w:val="22"/>
          <w:szCs w:val="22"/>
        </w:rPr>
        <w:t>oraz</w:t>
      </w:r>
    </w:p>
    <w:p w14:paraId="075FFC88"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Oświadczenie o wysokości uzyskanej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7.12</w:t>
      </w:r>
      <w:r w:rsidRPr="00B326BB">
        <w:rPr>
          <w:rFonts w:ascii="Arial" w:hAnsi="Arial" w:cs="Arial"/>
          <w:iCs/>
          <w:sz w:val="22"/>
          <w:szCs w:val="22"/>
        </w:rPr>
        <w:t xml:space="preserve"> do Regulaminu wyboru projektów lub wszystkie posiadane przez Wnioskodawcę zaświadczenia o uzyskanej pomocy de </w:t>
      </w:r>
      <w:proofErr w:type="spellStart"/>
      <w:r w:rsidRPr="00B326BB">
        <w:rPr>
          <w:rFonts w:ascii="Arial" w:hAnsi="Arial" w:cs="Arial"/>
          <w:iCs/>
          <w:sz w:val="22"/>
          <w:szCs w:val="22"/>
        </w:rPr>
        <w:t>minimis</w:t>
      </w:r>
      <w:proofErr w:type="spellEnd"/>
      <w:r w:rsidRPr="00B326BB" w:rsidDel="006C5440">
        <w:rPr>
          <w:rFonts w:ascii="Arial" w:hAnsi="Arial" w:cs="Arial"/>
          <w:iCs/>
          <w:sz w:val="22"/>
          <w:szCs w:val="22"/>
        </w:rPr>
        <w:t xml:space="preserve"> </w:t>
      </w:r>
      <w:r w:rsidRPr="00B326BB">
        <w:rPr>
          <w:rFonts w:ascii="Arial" w:hAnsi="Arial" w:cs="Arial"/>
          <w:b/>
          <w:iCs/>
          <w:sz w:val="22"/>
          <w:szCs w:val="22"/>
        </w:rPr>
        <w:t>albo</w:t>
      </w:r>
      <w:r w:rsidRPr="00B326BB" w:rsidDel="006C5440">
        <w:rPr>
          <w:rFonts w:ascii="Arial" w:hAnsi="Arial" w:cs="Arial"/>
          <w:iCs/>
          <w:sz w:val="22"/>
          <w:szCs w:val="22"/>
        </w:rPr>
        <w:t xml:space="preserve"> </w:t>
      </w:r>
      <w:r w:rsidRPr="00B326BB">
        <w:rPr>
          <w:rFonts w:ascii="Arial" w:hAnsi="Arial" w:cs="Arial"/>
          <w:iCs/>
          <w:sz w:val="22"/>
          <w:szCs w:val="22"/>
        </w:rPr>
        <w:t xml:space="preserve">Oświadczenie o nieuzyskaniu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7.13</w:t>
      </w:r>
      <w:r w:rsidRPr="00B326BB">
        <w:rPr>
          <w:rFonts w:ascii="Arial" w:hAnsi="Arial" w:cs="Arial"/>
          <w:iCs/>
          <w:sz w:val="22"/>
          <w:szCs w:val="22"/>
        </w:rPr>
        <w:t xml:space="preserve"> do Regulaminu wyboru projektów</w:t>
      </w:r>
    </w:p>
    <w:p w14:paraId="0867B4F7" w14:textId="742D5928" w:rsid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Oświadczenia </w:t>
      </w:r>
      <w:r w:rsidR="00924B30">
        <w:rPr>
          <w:rFonts w:ascii="Arial" w:hAnsi="Arial" w:cs="Arial"/>
          <w:iCs/>
          <w:sz w:val="22"/>
          <w:szCs w:val="22"/>
        </w:rPr>
        <w:t xml:space="preserve">dotyczącego </w:t>
      </w:r>
      <w:r w:rsidRPr="00B326BB">
        <w:rPr>
          <w:rFonts w:ascii="Arial" w:hAnsi="Arial" w:cs="Arial"/>
          <w:iCs/>
          <w:sz w:val="22"/>
          <w:szCs w:val="22"/>
        </w:rPr>
        <w:t>kwalifikowalności Wnioskodawcy - stanowiące załącznik do umowy o dofinansowanie/u projektu. W przypadku projektów partnerskich również oświadczenie od partnera/ów. Dokument zatwierdzany jest za pomocą podpisu kwalifikowalnego,</w:t>
      </w:r>
    </w:p>
    <w:p w14:paraId="68790191" w14:textId="77777777" w:rsidR="00B326BB" w:rsidRPr="00B326BB" w:rsidRDefault="00B326BB" w:rsidP="00BF539F">
      <w:pPr>
        <w:pStyle w:val="Akapitzlist"/>
        <w:ind w:left="1440"/>
        <w:rPr>
          <w:rFonts w:ascii="Arial" w:hAnsi="Arial" w:cs="Arial"/>
          <w:iCs/>
          <w:sz w:val="22"/>
          <w:szCs w:val="22"/>
        </w:rPr>
      </w:pPr>
    </w:p>
    <w:p w14:paraId="6CC59536" w14:textId="77777777"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1" w:name="_Toc440453328"/>
      <w:bookmarkStart w:id="212" w:name="_Toc440617826"/>
      <w:bookmarkStart w:id="213" w:name="_Toc440622203"/>
      <w:bookmarkStart w:id="214" w:name="_Toc440622265"/>
      <w:bookmarkStart w:id="215" w:name="_Toc440625549"/>
      <w:bookmarkStart w:id="216" w:name="_Toc441476626"/>
      <w:bookmarkStart w:id="217" w:name="_Toc441479675"/>
      <w:bookmarkStart w:id="218" w:name="_Toc441580572"/>
      <w:bookmarkStart w:id="219" w:name="_Toc441580723"/>
      <w:bookmarkStart w:id="220" w:name="_Toc441588424"/>
      <w:bookmarkStart w:id="221" w:name="_Toc441588794"/>
      <w:bookmarkStart w:id="222" w:name="_Toc430615387"/>
      <w:bookmarkStart w:id="223" w:name="_Toc430633308"/>
      <w:bookmarkStart w:id="224" w:name="_Toc430646273"/>
      <w:bookmarkStart w:id="225" w:name="_Toc430615388"/>
      <w:bookmarkStart w:id="226" w:name="_Toc430633309"/>
      <w:bookmarkStart w:id="227" w:name="_Toc430646274"/>
      <w:bookmarkStart w:id="228" w:name="_Toc430615389"/>
      <w:bookmarkStart w:id="229" w:name="_Toc430633310"/>
      <w:bookmarkStart w:id="230" w:name="_Toc430646275"/>
      <w:bookmarkStart w:id="231" w:name="_Toc430545316"/>
      <w:bookmarkStart w:id="232" w:name="_Toc430615390"/>
      <w:bookmarkStart w:id="233" w:name="_Toc430633311"/>
      <w:bookmarkStart w:id="234" w:name="_Toc430646276"/>
      <w:bookmarkStart w:id="235" w:name="_Toc430545317"/>
      <w:bookmarkStart w:id="236" w:name="_Toc430615391"/>
      <w:bookmarkStart w:id="237" w:name="_Toc430633312"/>
      <w:bookmarkStart w:id="238" w:name="_Toc430646277"/>
      <w:bookmarkStart w:id="239" w:name="_Toc430545318"/>
      <w:bookmarkStart w:id="240" w:name="_Toc430615392"/>
      <w:bookmarkStart w:id="241" w:name="_Toc430633313"/>
      <w:bookmarkStart w:id="242" w:name="_Toc430646278"/>
      <w:bookmarkStart w:id="243" w:name="_Toc430545319"/>
      <w:bookmarkStart w:id="244" w:name="_Toc430615393"/>
      <w:bookmarkStart w:id="245" w:name="_Toc430633314"/>
      <w:bookmarkStart w:id="246" w:name="_Toc430646279"/>
      <w:bookmarkStart w:id="247" w:name="_Toc430545320"/>
      <w:bookmarkStart w:id="248" w:name="_Toc430615394"/>
      <w:bookmarkStart w:id="249" w:name="_Toc430633315"/>
      <w:bookmarkStart w:id="250" w:name="_Toc430646280"/>
      <w:bookmarkStart w:id="251" w:name="_Toc430545321"/>
      <w:bookmarkStart w:id="252" w:name="_Toc430615395"/>
      <w:bookmarkStart w:id="253" w:name="_Toc430633316"/>
      <w:bookmarkStart w:id="254" w:name="_Toc430646281"/>
      <w:bookmarkStart w:id="255" w:name="_Toc430545322"/>
      <w:bookmarkStart w:id="256" w:name="_Toc430615396"/>
      <w:bookmarkStart w:id="257" w:name="_Toc430633317"/>
      <w:bookmarkStart w:id="258" w:name="_Toc430646282"/>
      <w:bookmarkStart w:id="259" w:name="_Toc430545323"/>
      <w:bookmarkStart w:id="260" w:name="_Toc430615397"/>
      <w:bookmarkStart w:id="261" w:name="_Toc430633318"/>
      <w:bookmarkStart w:id="262" w:name="_Toc430646283"/>
      <w:bookmarkStart w:id="263" w:name="_Toc430545324"/>
      <w:bookmarkStart w:id="264" w:name="_Toc430615398"/>
      <w:bookmarkStart w:id="265" w:name="_Toc430633319"/>
      <w:bookmarkStart w:id="266" w:name="_Toc430646284"/>
      <w:bookmarkStart w:id="267" w:name="_Toc430545325"/>
      <w:bookmarkStart w:id="268" w:name="_Toc430615399"/>
      <w:bookmarkStart w:id="269" w:name="_Toc430633320"/>
      <w:bookmarkStart w:id="270" w:name="_Toc430646285"/>
      <w:bookmarkStart w:id="271" w:name="_Toc430545326"/>
      <w:bookmarkStart w:id="272" w:name="_Toc430615400"/>
      <w:bookmarkStart w:id="273" w:name="_Toc430633321"/>
      <w:bookmarkStart w:id="274" w:name="_Toc430646286"/>
      <w:bookmarkStart w:id="275" w:name="_Toc430545327"/>
      <w:bookmarkStart w:id="276" w:name="_Toc430615401"/>
      <w:bookmarkStart w:id="277" w:name="_Toc430633322"/>
      <w:bookmarkStart w:id="278" w:name="_Toc430646287"/>
      <w:bookmarkStart w:id="279" w:name="_Toc430545328"/>
      <w:bookmarkStart w:id="280" w:name="_Toc430615402"/>
      <w:bookmarkStart w:id="281" w:name="_Toc430633323"/>
      <w:bookmarkStart w:id="282" w:name="_Toc430646288"/>
      <w:bookmarkStart w:id="283" w:name="_Toc430545329"/>
      <w:bookmarkStart w:id="284" w:name="_Toc430615403"/>
      <w:bookmarkStart w:id="285" w:name="_Toc430633324"/>
      <w:bookmarkStart w:id="286" w:name="_Toc430646289"/>
      <w:bookmarkStart w:id="287" w:name="_Toc430545330"/>
      <w:bookmarkStart w:id="288" w:name="_Toc430615404"/>
      <w:bookmarkStart w:id="289" w:name="_Toc430633325"/>
      <w:bookmarkStart w:id="290" w:name="_Toc430646290"/>
      <w:bookmarkStart w:id="291" w:name="_Toc430545331"/>
      <w:bookmarkStart w:id="292" w:name="_Toc430615405"/>
      <w:bookmarkStart w:id="293" w:name="_Toc430633326"/>
      <w:bookmarkStart w:id="294" w:name="_Toc430646291"/>
      <w:bookmarkStart w:id="295" w:name="_Toc430545332"/>
      <w:bookmarkStart w:id="296" w:name="_Toc430615406"/>
      <w:bookmarkStart w:id="297" w:name="_Toc430633327"/>
      <w:bookmarkStart w:id="298" w:name="_Toc430646292"/>
      <w:bookmarkStart w:id="299" w:name="_Toc430545333"/>
      <w:bookmarkStart w:id="300" w:name="_Toc430615407"/>
      <w:bookmarkStart w:id="301" w:name="_Toc430633328"/>
      <w:bookmarkStart w:id="302" w:name="_Toc430646293"/>
      <w:bookmarkStart w:id="303" w:name="_Toc430545334"/>
      <w:bookmarkStart w:id="304" w:name="_Toc430615408"/>
      <w:bookmarkStart w:id="305" w:name="_Toc430633329"/>
      <w:bookmarkStart w:id="306" w:name="_Toc430646294"/>
      <w:bookmarkStart w:id="307" w:name="_Toc430545335"/>
      <w:bookmarkStart w:id="308" w:name="_Toc430615409"/>
      <w:bookmarkStart w:id="309" w:name="_Toc430633330"/>
      <w:bookmarkStart w:id="310" w:name="_Toc430646295"/>
      <w:bookmarkStart w:id="311" w:name="_Toc430545336"/>
      <w:bookmarkStart w:id="312" w:name="_Toc430615410"/>
      <w:bookmarkStart w:id="313" w:name="_Toc430633331"/>
      <w:bookmarkStart w:id="314" w:name="_Toc430646296"/>
      <w:bookmarkStart w:id="315" w:name="_Toc430545337"/>
      <w:bookmarkStart w:id="316" w:name="_Toc430615411"/>
      <w:bookmarkStart w:id="317" w:name="_Toc430633332"/>
      <w:bookmarkStart w:id="318" w:name="_Toc430646297"/>
      <w:bookmarkStart w:id="319" w:name="_Toc430545338"/>
      <w:bookmarkStart w:id="320" w:name="_Toc430615412"/>
      <w:bookmarkStart w:id="321" w:name="_Toc430633333"/>
      <w:bookmarkStart w:id="322" w:name="_Toc430646298"/>
      <w:bookmarkStart w:id="323" w:name="_Toc131673646"/>
      <w:bookmarkStart w:id="324" w:name="_Toc134707916"/>
      <w:bookmarkStart w:id="325" w:name="_Toc134708017"/>
      <w:bookmarkStart w:id="326" w:name="_Toc134708051"/>
      <w:bookmarkStart w:id="327" w:name="_Toc134779464"/>
      <w:bookmarkStart w:id="328" w:name="_Toc142392912"/>
      <w:bookmarkStart w:id="329" w:name="_Toc153281746"/>
      <w:bookmarkStart w:id="330" w:name="_Toc153345574"/>
      <w:bookmarkStart w:id="331" w:name="_Toc153345623"/>
      <w:bookmarkStart w:id="332" w:name="_Toc153526739"/>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331EFC0"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33" w:name="_Toc131673647"/>
      <w:bookmarkStart w:id="334" w:name="_Toc134707917"/>
      <w:bookmarkStart w:id="335" w:name="_Toc134708018"/>
      <w:bookmarkStart w:id="336" w:name="_Toc134708052"/>
      <w:bookmarkStart w:id="337" w:name="_Toc134779465"/>
      <w:bookmarkStart w:id="338" w:name="_Toc142392913"/>
      <w:bookmarkStart w:id="339" w:name="_Toc153281747"/>
      <w:bookmarkStart w:id="340" w:name="_Toc153345575"/>
      <w:bookmarkStart w:id="341" w:name="_Toc153345624"/>
      <w:bookmarkStart w:id="342" w:name="_Toc153526740"/>
      <w:bookmarkEnd w:id="333"/>
      <w:bookmarkEnd w:id="334"/>
      <w:bookmarkEnd w:id="335"/>
      <w:bookmarkEnd w:id="336"/>
      <w:bookmarkEnd w:id="337"/>
      <w:bookmarkEnd w:id="338"/>
      <w:bookmarkEnd w:id="339"/>
      <w:bookmarkEnd w:id="340"/>
      <w:bookmarkEnd w:id="341"/>
      <w:bookmarkEnd w:id="342"/>
    </w:p>
    <w:p w14:paraId="2DC73B4B"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3" w:name="_Toc131673648"/>
      <w:bookmarkStart w:id="344" w:name="_Toc134707918"/>
      <w:bookmarkStart w:id="345" w:name="_Toc134708019"/>
      <w:bookmarkStart w:id="346" w:name="_Toc134708053"/>
      <w:bookmarkStart w:id="347" w:name="_Toc134779466"/>
      <w:bookmarkStart w:id="348" w:name="_Toc142392914"/>
      <w:bookmarkStart w:id="349" w:name="_Toc153281748"/>
      <w:bookmarkStart w:id="350" w:name="_Toc153345576"/>
      <w:bookmarkStart w:id="351" w:name="_Toc153345625"/>
      <w:bookmarkStart w:id="352" w:name="_Toc153526741"/>
      <w:bookmarkEnd w:id="343"/>
      <w:bookmarkEnd w:id="344"/>
      <w:bookmarkEnd w:id="345"/>
      <w:bookmarkEnd w:id="346"/>
      <w:bookmarkEnd w:id="347"/>
      <w:bookmarkEnd w:id="348"/>
      <w:bookmarkEnd w:id="349"/>
      <w:bookmarkEnd w:id="350"/>
      <w:bookmarkEnd w:id="351"/>
      <w:bookmarkEnd w:id="352"/>
    </w:p>
    <w:p w14:paraId="4F3A7BF9"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53" w:name="_Toc153526742"/>
      <w:r w:rsidRPr="00AA63AA">
        <w:rPr>
          <w:rFonts w:ascii="Arial" w:hAnsi="Arial" w:cs="Arial"/>
          <w:i w:val="0"/>
          <w:sz w:val="22"/>
          <w:szCs w:val="22"/>
        </w:rPr>
        <w:t>Wymagania czasowe</w:t>
      </w:r>
      <w:bookmarkEnd w:id="353"/>
    </w:p>
    <w:p w14:paraId="11B2D421" w14:textId="48526328"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9A0E53">
        <w:rPr>
          <w:rFonts w:ascii="Arial" w:hAnsi="Arial"/>
          <w:b/>
          <w:spacing w:val="-4"/>
          <w:sz w:val="22"/>
        </w:rPr>
        <w:t>31 grudnia 2029 roku.</w:t>
      </w:r>
    </w:p>
    <w:p w14:paraId="1480B335"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1BB2DB83"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54" w:name="_Toc440617828"/>
      <w:bookmarkStart w:id="355" w:name="_Toc440622205"/>
      <w:bookmarkStart w:id="356" w:name="_Toc440622267"/>
      <w:bookmarkStart w:id="357" w:name="_Toc440625551"/>
      <w:bookmarkStart w:id="358" w:name="_Toc441476628"/>
      <w:bookmarkStart w:id="359" w:name="_Toc441479677"/>
      <w:bookmarkStart w:id="360" w:name="_Toc441580574"/>
      <w:bookmarkStart w:id="361" w:name="_Toc441580725"/>
      <w:bookmarkStart w:id="362" w:name="_Toc441588426"/>
      <w:bookmarkStart w:id="363" w:name="_Toc441476630"/>
      <w:bookmarkStart w:id="364" w:name="_Toc441479679"/>
      <w:bookmarkStart w:id="365" w:name="_Toc441580576"/>
      <w:bookmarkStart w:id="366" w:name="_Toc441580727"/>
      <w:bookmarkStart w:id="367" w:name="_Toc441588428"/>
      <w:bookmarkStart w:id="368" w:name="_Toc441588796"/>
      <w:bookmarkStart w:id="369" w:name="_Toc440617830"/>
      <w:bookmarkStart w:id="370" w:name="_Toc440622207"/>
      <w:bookmarkStart w:id="371" w:name="_Toc440622269"/>
      <w:bookmarkStart w:id="372" w:name="_Toc440625553"/>
      <w:bookmarkStart w:id="373" w:name="_Toc441476631"/>
      <w:bookmarkStart w:id="374" w:name="_Toc441479680"/>
      <w:bookmarkStart w:id="375" w:name="_Toc441580577"/>
      <w:bookmarkStart w:id="376" w:name="_Toc441580728"/>
      <w:bookmarkStart w:id="377" w:name="_Toc441588429"/>
      <w:bookmarkStart w:id="378" w:name="_Toc441588797"/>
      <w:bookmarkStart w:id="379" w:name="_Toc15352674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AA63AA">
        <w:rPr>
          <w:rFonts w:ascii="Arial" w:hAnsi="Arial" w:cs="Arial"/>
          <w:i w:val="0"/>
          <w:sz w:val="22"/>
          <w:szCs w:val="22"/>
        </w:rPr>
        <w:t>Wymagane rezultaty</w:t>
      </w:r>
      <w:bookmarkEnd w:id="379"/>
    </w:p>
    <w:p w14:paraId="7EBC3602"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570D8F3"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lastRenderedPageBreak/>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63E71E2F" w:rsidR="002D492A" w:rsidRPr="00AA63AA" w:rsidRDefault="00DE17D4"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73230E">
              <w:rPr>
                <w:rFonts w:ascii="Arial" w:hAnsi="Arial" w:cs="Arial"/>
                <w:iCs/>
                <w:sz w:val="22"/>
                <w:szCs w:val="22"/>
              </w:rPr>
              <w:t>FEPZ.06.20</w:t>
            </w:r>
            <w:r w:rsidR="004B724B" w:rsidRPr="004B724B">
              <w:rPr>
                <w:rFonts w:ascii="Arial" w:hAnsi="Arial" w:cs="Arial"/>
                <w:iCs/>
                <w:sz w:val="22"/>
                <w:szCs w:val="22"/>
              </w:rPr>
              <w:t>-IP.01-001/23</w:t>
            </w:r>
            <w:r w:rsidRPr="00AA63AA">
              <w:rPr>
                <w:rFonts w:ascii="Arial" w:hAnsi="Arial" w:cs="Arial"/>
                <w:sz w:val="22"/>
                <w:szCs w:val="22"/>
              </w:rPr>
              <w:t>.</w:t>
            </w:r>
          </w:p>
        </w:tc>
        <w:tc>
          <w:tcPr>
            <w:tcW w:w="2131" w:type="dxa"/>
            <w:shd w:val="clear" w:color="auto" w:fill="DBE5F1" w:themeFill="accent1" w:themeFillTint="33"/>
          </w:tcPr>
          <w:p w14:paraId="1D537754" w14:textId="347DCA8A" w:rsidR="002D492A" w:rsidRPr="00AA63AA" w:rsidRDefault="002D492A" w:rsidP="000351E3">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3A9D8F26" w:rsidR="004B724B" w:rsidRPr="00AA63AA" w:rsidRDefault="004B724B" w:rsidP="004B724B">
            <w:pPr>
              <w:tabs>
                <w:tab w:val="left" w:pos="34"/>
              </w:tabs>
              <w:spacing w:before="120" w:after="120" w:line="271" w:lineRule="auto"/>
              <w:rPr>
                <w:rFonts w:ascii="Arial" w:hAnsi="Arial" w:cs="Arial"/>
                <w:sz w:val="22"/>
                <w:szCs w:val="22"/>
              </w:rPr>
            </w:pPr>
            <w:bookmarkStart w:id="380" w:name="_Hlk146191987"/>
            <w:r w:rsidRPr="001416C3">
              <w:rPr>
                <w:rFonts w:ascii="Arial" w:hAnsi="Arial" w:cs="Arial"/>
                <w:sz w:val="22"/>
                <w:szCs w:val="22"/>
              </w:rPr>
              <w:t>Liczba opiekunów faktycznych/nieformalnych objętych wsparciem w programie</w:t>
            </w:r>
            <w:bookmarkEnd w:id="380"/>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49897128"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38C6E8E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7D243852"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7191A7F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7BE654A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5"/>
            </w:r>
          </w:p>
        </w:tc>
        <w:tc>
          <w:tcPr>
            <w:tcW w:w="2410" w:type="dxa"/>
            <w:shd w:val="clear" w:color="auto" w:fill="FFFFFF"/>
          </w:tcPr>
          <w:p w14:paraId="26D63BB9" w14:textId="6399507D"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1A72E272" w14:textId="77777777" w:rsidTr="00F4775B">
        <w:trPr>
          <w:trHeight w:val="343"/>
          <w:jc w:val="center"/>
        </w:trPr>
        <w:tc>
          <w:tcPr>
            <w:tcW w:w="4673" w:type="dxa"/>
            <w:shd w:val="clear" w:color="auto" w:fill="FFFFFF"/>
            <w:vAlign w:val="center"/>
          </w:tcPr>
          <w:p w14:paraId="277F3F3B" w14:textId="5EF4ECB7" w:rsidR="00A50073" w:rsidRPr="001416C3"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osób objętych usługami w zakresie wspierania rodziny i pieczy zastępczej</w:t>
            </w:r>
            <w:r>
              <w:rPr>
                <w:rFonts w:ascii="Arial" w:hAnsi="Arial" w:cs="Arial"/>
                <w:sz w:val="22"/>
                <w:szCs w:val="22"/>
              </w:rPr>
              <w:t xml:space="preserve"> -zgodnie z LWK</w:t>
            </w:r>
          </w:p>
        </w:tc>
        <w:tc>
          <w:tcPr>
            <w:tcW w:w="2410" w:type="dxa"/>
            <w:shd w:val="clear" w:color="auto" w:fill="FFFFFF"/>
          </w:tcPr>
          <w:p w14:paraId="57A975B3" w14:textId="25F73999"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1B1547DE" w14:textId="405D8E8B"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428F719A"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02FFA88E" w:rsidR="004020BD" w:rsidRPr="00AA63AA" w:rsidRDefault="004020BD" w:rsidP="004B724B">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73230E">
              <w:rPr>
                <w:rFonts w:ascii="Arial" w:hAnsi="Arial" w:cs="Arial"/>
                <w:iCs/>
                <w:sz w:val="22"/>
                <w:szCs w:val="22"/>
              </w:rPr>
              <w:t xml:space="preserve"> FEPZ.06.20</w:t>
            </w:r>
            <w:r w:rsidR="004B724B" w:rsidRPr="004B724B">
              <w:rPr>
                <w:rFonts w:ascii="Arial" w:hAnsi="Arial" w:cs="Arial"/>
                <w:iCs/>
                <w:sz w:val="22"/>
                <w:szCs w:val="22"/>
              </w:rPr>
              <w:t>-IP.01-001/23</w:t>
            </w:r>
            <w:r w:rsidR="004B724B" w:rsidRPr="004B724B">
              <w:rPr>
                <w:rFonts w:ascii="Arial" w:hAnsi="Arial" w:cs="Arial"/>
                <w:sz w:val="22"/>
                <w:szCs w:val="22"/>
              </w:rPr>
              <w:t>.</w:t>
            </w:r>
          </w:p>
        </w:tc>
        <w:tc>
          <w:tcPr>
            <w:tcW w:w="2131" w:type="dxa"/>
            <w:shd w:val="clear" w:color="auto" w:fill="DEEAF6"/>
          </w:tcPr>
          <w:p w14:paraId="059DD320" w14:textId="24F1EF22" w:rsidR="004020BD" w:rsidRPr="00AA63AA" w:rsidRDefault="004020BD"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07E1D487"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7DA2ED6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6E7B32C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5B4E9A30" w14:textId="77777777" w:rsidTr="00F4775B">
        <w:trPr>
          <w:trHeight w:val="357"/>
          <w:jc w:val="center"/>
        </w:trPr>
        <w:tc>
          <w:tcPr>
            <w:tcW w:w="4815" w:type="dxa"/>
            <w:shd w:val="clear" w:color="auto" w:fill="FFFFFF"/>
            <w:vAlign w:val="center"/>
          </w:tcPr>
          <w:p w14:paraId="62FA5C9D" w14:textId="6D384270"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utworzonych w programie miejsc świadczenia usług wspierania rodziny i pieczy zastępczej istniejących po zakończeniu projektu</w:t>
            </w:r>
            <w:r>
              <w:rPr>
                <w:rFonts w:ascii="Arial" w:hAnsi="Arial" w:cs="Arial"/>
                <w:sz w:val="22"/>
                <w:szCs w:val="22"/>
              </w:rPr>
              <w:t xml:space="preserve"> – zgodnie z LWK</w:t>
            </w:r>
          </w:p>
        </w:tc>
        <w:tc>
          <w:tcPr>
            <w:tcW w:w="2268" w:type="dxa"/>
            <w:shd w:val="clear" w:color="auto" w:fill="FFFFFF"/>
          </w:tcPr>
          <w:p w14:paraId="39BFD15F" w14:textId="5ED20892"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0ECFF74A" w14:textId="32D31F8C"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3723BA7A" w14:textId="38562CF8" w:rsidR="00FD4D47" w:rsidRPr="00AA63AA" w:rsidRDefault="00FD4D47" w:rsidP="00BF539F">
      <w:pPr>
        <w:pStyle w:val="Akapitzlist"/>
        <w:spacing w:before="120" w:after="120" w:line="271" w:lineRule="auto"/>
        <w:ind w:left="0"/>
        <w:contextualSpacing w:val="0"/>
        <w:rPr>
          <w:color w:val="FF0000"/>
        </w:rPr>
      </w:pPr>
    </w:p>
    <w:p w14:paraId="70B5B881"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075807E3" w:rsidR="00BD0CF1" w:rsidRPr="00AA63AA" w:rsidRDefault="00BD0CF1" w:rsidP="000351E3">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5733523A"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9A0E53" w:rsidRDefault="001E616A" w:rsidP="009A0E53">
      <w:pPr>
        <w:pStyle w:val="Akapitzlist"/>
        <w:numPr>
          <w:ilvl w:val="2"/>
          <w:numId w:val="53"/>
        </w:numPr>
        <w:spacing w:before="120" w:after="120" w:line="271" w:lineRule="auto"/>
        <w:ind w:left="0" w:firstLine="0"/>
        <w:contextualSpacing w:val="0"/>
        <w:rPr>
          <w:rFonts w:ascii="Arial" w:hAnsi="Arial" w:cs="Arial"/>
          <w:sz w:val="22"/>
          <w:szCs w:val="22"/>
        </w:rPr>
      </w:pPr>
      <w:r w:rsidRPr="009A0E53">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9A0E53">
        <w:rPr>
          <w:rFonts w:ascii="Arial" w:hAnsi="Arial" w:cs="Arial"/>
          <w:b/>
          <w:bCs/>
          <w:sz w:val="22"/>
          <w:szCs w:val="22"/>
        </w:rPr>
        <w:t>wskaźniki specyficzne dla projektu</w:t>
      </w:r>
      <w:r w:rsidRPr="009A0E53">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1E616A">
      <w:pPr>
        <w:pStyle w:val="Akapitzlist"/>
        <w:spacing w:before="120" w:after="120" w:line="271" w:lineRule="auto"/>
        <w:ind w:left="0"/>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1E616A">
      <w:pPr>
        <w:pStyle w:val="Akapitzlist"/>
        <w:spacing w:before="120" w:after="120" w:line="271" w:lineRule="auto"/>
        <w:ind w:left="0"/>
        <w:rPr>
          <w:rFonts w:ascii="Arial" w:hAnsi="Arial" w:cs="Arial"/>
          <w:sz w:val="22"/>
          <w:szCs w:val="22"/>
        </w:rPr>
      </w:pPr>
    </w:p>
    <w:p w14:paraId="2BEDD7DD" w14:textId="77777777" w:rsidR="001E616A" w:rsidRPr="000B45F0" w:rsidRDefault="001E616A" w:rsidP="001E616A">
      <w:pPr>
        <w:spacing w:before="120" w:after="120" w:line="271" w:lineRule="auto"/>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1E616A">
      <w:pPr>
        <w:spacing w:before="120" w:after="120" w:line="271" w:lineRule="auto"/>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A06DE8">
            <w:pPr>
              <w:spacing w:before="120" w:after="120" w:line="271" w:lineRule="auto"/>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A06DE8">
            <w:pPr>
              <w:spacing w:before="120" w:after="120" w:line="271" w:lineRule="auto"/>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A06DE8">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A06DE8">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A06DE8">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A06DE8">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A06DE8">
            <w:pPr>
              <w:autoSpaceDE w:val="0"/>
              <w:autoSpaceDN w:val="0"/>
              <w:adjustRightInd w:val="0"/>
              <w:spacing w:before="120" w:after="120" w:line="276" w:lineRule="auto"/>
              <w:rPr>
                <w:rFonts w:ascii="Arial" w:hAnsi="Arial" w:cs="Arial"/>
                <w:sz w:val="22"/>
                <w:szCs w:val="22"/>
              </w:rPr>
            </w:pPr>
          </w:p>
        </w:tc>
        <w:tc>
          <w:tcPr>
            <w:tcW w:w="3470" w:type="dxa"/>
            <w:shd w:val="clear" w:color="auto" w:fill="FFFFFF"/>
          </w:tcPr>
          <w:p w14:paraId="76E3146F" w14:textId="77777777" w:rsidR="001E616A" w:rsidRPr="000B45F0" w:rsidRDefault="001E616A" w:rsidP="00A06DE8">
            <w:pPr>
              <w:spacing w:before="120" w:after="120" w:line="271" w:lineRule="auto"/>
              <w:jc w:val="center"/>
              <w:rPr>
                <w:rFonts w:ascii="Myriad Pro" w:eastAsia="MyriadPro-Regular" w:hAnsi="Myriad Pro" w:cs="Arial"/>
              </w:rPr>
            </w:pPr>
          </w:p>
          <w:p w14:paraId="0093E88E" w14:textId="77777777" w:rsidR="001E616A" w:rsidRPr="000B45F0" w:rsidRDefault="001E616A" w:rsidP="00A06DE8">
            <w:pPr>
              <w:spacing w:before="120" w:after="120" w:line="271" w:lineRule="auto"/>
              <w:jc w:val="center"/>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9A0E53">
      <w:pPr>
        <w:pStyle w:val="Akapitzlist"/>
        <w:spacing w:before="120" w:after="120" w:line="271" w:lineRule="auto"/>
        <w:ind w:left="0"/>
        <w:contextualSpacing w:val="0"/>
        <w:rPr>
          <w:rFonts w:ascii="Arial" w:hAnsi="Arial" w:cs="Arial"/>
          <w:sz w:val="22"/>
          <w:szCs w:val="22"/>
        </w:rPr>
      </w:pPr>
    </w:p>
    <w:p w14:paraId="373166B9" w14:textId="66E64ED7" w:rsidR="002C688D" w:rsidRPr="00AA63AA" w:rsidRDefault="002C688D" w:rsidP="00C75A22">
      <w:pPr>
        <w:pStyle w:val="Styl5"/>
      </w:pPr>
      <w:bookmarkStart w:id="381" w:name="_Toc135074521"/>
      <w:bookmarkStart w:id="382" w:name="_Toc153526744"/>
      <w:r w:rsidRPr="00AA63AA">
        <w:t>Wymagania dotyczące partnerstwa w projekcie</w:t>
      </w:r>
      <w:bookmarkEnd w:id="381"/>
      <w:bookmarkEnd w:id="382"/>
    </w:p>
    <w:p w14:paraId="7D3E9428" w14:textId="27A5C4E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358BB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42524CAA"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25489C8B"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3AEB2BD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AFD408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0A2479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CA0B10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BB48FE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902088E"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E0F15D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C696CD" w14:textId="027A5BB9"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6A53DB4A"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63991D62"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04091D89" w14:textId="44E162DF"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05C7368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E10954D"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E03F8A">
      <w:pPr>
        <w:spacing w:before="120" w:after="120" w:line="271" w:lineRule="auto"/>
        <w:rPr>
          <w:rFonts w:ascii="Arial" w:hAnsi="Arial" w:cs="Arial"/>
          <w:sz w:val="22"/>
          <w:szCs w:val="22"/>
        </w:rPr>
      </w:pPr>
    </w:p>
    <w:p w14:paraId="7EE04CA8" w14:textId="77777777" w:rsidR="002C688D" w:rsidRPr="00AA63AA" w:rsidRDefault="002C688D" w:rsidP="00E03F8A">
      <w:pPr>
        <w:spacing w:before="120" w:after="120" w:line="271" w:lineRule="auto"/>
        <w:rPr>
          <w:rFonts w:ascii="Arial" w:hAnsi="Arial" w:cs="Arial"/>
          <w:b/>
          <w:bCs/>
          <w:kern w:val="32"/>
          <w:sz w:val="22"/>
          <w:szCs w:val="22"/>
        </w:rPr>
      </w:pPr>
    </w:p>
    <w:p w14:paraId="7DE9BE37" w14:textId="4D3C88A2"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383" w:name="_Toc142392918"/>
      <w:bookmarkStart w:id="384" w:name="_Toc153526745"/>
      <w:bookmarkEnd w:id="383"/>
      <w:r w:rsidRPr="00AA63AA">
        <w:rPr>
          <w:rFonts w:ascii="Arial" w:hAnsi="Arial" w:cs="Arial"/>
          <w:sz w:val="22"/>
          <w:szCs w:val="22"/>
        </w:rPr>
        <w:t>PROCEDURA WYBORU PROJEKTÓW</w:t>
      </w:r>
      <w:bookmarkEnd w:id="384"/>
    </w:p>
    <w:p w14:paraId="0B33477C"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5" w:name="_Toc153526746"/>
      <w:r w:rsidRPr="00AA63AA">
        <w:rPr>
          <w:rFonts w:ascii="Arial" w:hAnsi="Arial" w:cs="Arial"/>
          <w:i w:val="0"/>
          <w:sz w:val="22"/>
          <w:szCs w:val="22"/>
        </w:rPr>
        <w:t>Zasady dotyczące procesu wyboru projektów</w:t>
      </w:r>
      <w:bookmarkEnd w:id="385"/>
    </w:p>
    <w:p w14:paraId="494A0B21"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B9D360A" w14:textId="5D07F49E"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6"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7"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w:t>
      </w:r>
      <w:r w:rsidRPr="00AA63AA">
        <w:rPr>
          <w:rFonts w:ascii="Arial" w:hAnsi="Arial" w:cs="Arial"/>
          <w:sz w:val="22"/>
          <w:szCs w:val="22"/>
        </w:rPr>
        <w:lastRenderedPageBreak/>
        <w:t>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2CE2FB15"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6"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6"/>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462A3F" w:rsidRPr="00462A3F">
        <w:rPr>
          <w:rFonts w:ascii="Arial" w:hAnsi="Arial" w:cs="Arial"/>
          <w:iCs/>
          <w:sz w:val="22"/>
          <w:szCs w:val="22"/>
        </w:rPr>
        <w:t>Udział eksperta w wyborze projektów do dofinansowania oznacza możliwość, jeśli zachodzi taka konieczność, zaangażowania go do czynności w zakresie opiniowania i wydawania rad/rekomendacji w odniesieniu do sposobu oceny danego projektu. W takim przypadku opinia nieposiadająca wiążącego charakteru, wydawana jest przez eksperta na Karcie/</w:t>
      </w:r>
      <w:proofErr w:type="spellStart"/>
      <w:r w:rsidR="00462A3F" w:rsidRPr="00462A3F">
        <w:rPr>
          <w:rFonts w:ascii="Arial" w:hAnsi="Arial" w:cs="Arial"/>
          <w:iCs/>
          <w:sz w:val="22"/>
          <w:szCs w:val="22"/>
        </w:rPr>
        <w:t>tach</w:t>
      </w:r>
      <w:proofErr w:type="spellEnd"/>
      <w:r w:rsidR="00462A3F" w:rsidRPr="00462A3F">
        <w:rPr>
          <w:rFonts w:ascii="Arial" w:hAnsi="Arial" w:cs="Arial"/>
          <w:iCs/>
          <w:sz w:val="22"/>
          <w:szCs w:val="22"/>
        </w:rPr>
        <w:t xml:space="preserve"> opinii na temat wniosku o dofinansowanie projektu wybieranego w sposób niekonkurencyjny w ramach FEPZ 2021-2027. Szczegóły związane z procesem wydawania opinii przez eksperta zawarte są w Regulaminie prac KOP</w:t>
      </w:r>
    </w:p>
    <w:p w14:paraId="1B4F1967"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62FE3748"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390ECC2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7" w:name="_Toc153526747"/>
      <w:r w:rsidRPr="00AA63AA">
        <w:rPr>
          <w:rFonts w:ascii="Arial" w:hAnsi="Arial" w:cs="Arial"/>
          <w:i w:val="0"/>
          <w:sz w:val="22"/>
          <w:szCs w:val="22"/>
        </w:rPr>
        <w:t>I etap – Ocena merytoryczna pierwszego stopnia</w:t>
      </w:r>
      <w:bookmarkEnd w:id="387"/>
    </w:p>
    <w:p w14:paraId="30F1C4FA" w14:textId="22A81226"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shd w:val="clear" w:color="auto" w:fill="auto"/>
          </w:tcPr>
          <w:p w14:paraId="5EF1FC19"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46131B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73230E" w:rsidRPr="00AA63AA" w14:paraId="15C58A9E" w14:textId="77777777" w:rsidTr="006C4702">
        <w:tc>
          <w:tcPr>
            <w:tcW w:w="675" w:type="dxa"/>
          </w:tcPr>
          <w:p w14:paraId="0368E6E3" w14:textId="77777777" w:rsidR="0073230E" w:rsidRPr="00AA63AA" w:rsidRDefault="0073230E" w:rsidP="0073230E">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shd w:val="clear" w:color="auto" w:fill="auto"/>
          </w:tcPr>
          <w:p w14:paraId="6A6E4377" w14:textId="4B36D4E7" w:rsidR="0073230E" w:rsidRPr="005177A9" w:rsidRDefault="0073230E" w:rsidP="0073230E">
            <w:pPr>
              <w:spacing w:before="120" w:after="120" w:line="271" w:lineRule="auto"/>
              <w:rPr>
                <w:rFonts w:ascii="Arial" w:hAnsi="Arial" w:cs="Arial"/>
                <w:sz w:val="22"/>
                <w:szCs w:val="22"/>
              </w:rPr>
            </w:pPr>
            <w:r w:rsidRPr="002D39E6">
              <w:rPr>
                <w:rFonts w:ascii="Arial" w:eastAsia="Calibri" w:hAnsi="Arial" w:cs="Arial"/>
                <w:sz w:val="22"/>
                <w:szCs w:val="22"/>
                <w:lang w:eastAsia="en-US"/>
              </w:rPr>
              <w:t>Zgodność z porozumieniem terytorialnym</w:t>
            </w:r>
          </w:p>
        </w:tc>
        <w:tc>
          <w:tcPr>
            <w:tcW w:w="2693" w:type="dxa"/>
            <w:shd w:val="clear" w:color="auto" w:fill="auto"/>
          </w:tcPr>
          <w:p w14:paraId="0DA830D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Projekt jest przedsięwzięciem podstawowym wskazanym w porozumieniu terytorialnym będącym podstawą realizacji </w:t>
            </w:r>
            <w:r>
              <w:rPr>
                <w:rFonts w:ascii="Arial" w:hAnsi="Arial" w:cs="Arial"/>
                <w:sz w:val="22"/>
                <w:szCs w:val="22"/>
              </w:rPr>
              <w:t>I</w:t>
            </w:r>
            <w:r w:rsidRPr="00066CCE">
              <w:rPr>
                <w:rFonts w:ascii="Arial" w:hAnsi="Arial" w:cs="Arial"/>
                <w:sz w:val="22"/>
                <w:szCs w:val="22"/>
              </w:rPr>
              <w:t>IT w ramach Programu FEPZ.</w:t>
            </w:r>
          </w:p>
          <w:p w14:paraId="0865A2BD"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Zasady oceny:</w:t>
            </w:r>
          </w:p>
          <w:p w14:paraId="231F247E" w14:textId="3E20D3D9" w:rsidR="0073230E" w:rsidRPr="00AA63AA"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322F67C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Spełnienie kryterium jest konieczne do przyznania dofinansowania.</w:t>
            </w:r>
          </w:p>
          <w:p w14:paraId="5FAC4CD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Ocena spełniania kryterium polega na przypisaniu wartości logicznych „tak”, nie”.</w:t>
            </w:r>
          </w:p>
          <w:p w14:paraId="700C223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73230E" w:rsidRPr="00AA63AA" w:rsidRDefault="0073230E" w:rsidP="0073230E">
            <w:pPr>
              <w:spacing w:before="120" w:after="120" w:line="271" w:lineRule="auto"/>
              <w:rPr>
                <w:rFonts w:ascii="Arial" w:hAnsi="Arial" w:cs="Arial"/>
                <w:sz w:val="22"/>
                <w:szCs w:val="22"/>
              </w:rPr>
            </w:pPr>
          </w:p>
        </w:tc>
      </w:tr>
    </w:tbl>
    <w:p w14:paraId="67A97A91"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BD004A2" w14:textId="675A53ED"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5E0CECD"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8" w:name="_Toc153526748"/>
      <w:r w:rsidRPr="00AA63AA">
        <w:rPr>
          <w:rFonts w:ascii="Arial" w:hAnsi="Arial" w:cs="Arial"/>
          <w:i w:val="0"/>
          <w:sz w:val="22"/>
          <w:szCs w:val="22"/>
        </w:rPr>
        <w:t>II etap – Ocena merytoryczna drugiego stopnia</w:t>
      </w:r>
      <w:bookmarkEnd w:id="388"/>
    </w:p>
    <w:p w14:paraId="3C6A5D99" w14:textId="4F989D3B"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2CD4B747"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lastRenderedPageBreak/>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9A0E53">
        <w:tc>
          <w:tcPr>
            <w:tcW w:w="675" w:type="dxa"/>
          </w:tcPr>
          <w:p w14:paraId="5BAB8BC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F1D4BC5" w14:textId="08E5A0D4"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shd w:val="clear" w:color="auto" w:fill="auto"/>
          </w:tcPr>
          <w:p w14:paraId="6C57A47A" w14:textId="77777777" w:rsidR="00A06DE8" w:rsidRPr="00857E6A" w:rsidRDefault="00A06DE8" w:rsidP="00A06DE8">
            <w:pPr>
              <w:spacing w:before="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A06DE8">
            <w:pPr>
              <w:spacing w:line="271" w:lineRule="auto"/>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w:t>
            </w:r>
            <w:r w:rsidRPr="00CA045D">
              <w:rPr>
                <w:rFonts w:ascii="Arial" w:hAnsi="Arial" w:cs="Arial"/>
                <w:color w:val="000000" w:themeColor="text1"/>
                <w:sz w:val="22"/>
                <w:szCs w:val="22"/>
              </w:rPr>
              <w:lastRenderedPageBreak/>
              <w:t xml:space="preserve">Regulaminie wyboru 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w:t>
            </w:r>
            <w:r w:rsidRPr="00857E6A">
              <w:rPr>
                <w:rFonts w:ascii="Arial" w:hAnsi="Arial" w:cs="Arial"/>
                <w:bCs/>
                <w:sz w:val="22"/>
                <w:szCs w:val="22"/>
              </w:rPr>
              <w:lastRenderedPageBreak/>
              <w:t>do rejestrów publicznych weryfikacja odbywa się w oparciu o złożone oświadczenie na etapie składania wniosku o dofinansowanie.</w:t>
            </w:r>
          </w:p>
          <w:p w14:paraId="01F0AA8C" w14:textId="4E1143D1"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shd w:val="clear" w:color="auto" w:fill="auto"/>
          </w:tcPr>
          <w:p w14:paraId="076397C0"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A06DE8">
            <w:pPr>
              <w:spacing w:before="0" w:line="271" w:lineRule="auto"/>
              <w:rPr>
                <w:rFonts w:ascii="Arial" w:eastAsia="MyriadPro-Regular" w:hAnsi="Arial" w:cs="Arial"/>
                <w:sz w:val="22"/>
                <w:szCs w:val="22"/>
              </w:rPr>
            </w:pPr>
          </w:p>
          <w:p w14:paraId="1BC0BE2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A06DE8">
            <w:pPr>
              <w:spacing w:before="0" w:line="271" w:lineRule="auto"/>
              <w:rPr>
                <w:rFonts w:ascii="Arial" w:eastAsia="MyriadPro-Regular" w:hAnsi="Arial" w:cs="Arial"/>
                <w:sz w:val="22"/>
                <w:szCs w:val="22"/>
              </w:rPr>
            </w:pPr>
          </w:p>
          <w:p w14:paraId="0C9A7C09"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A06DE8">
            <w:pPr>
              <w:spacing w:before="0" w:line="271" w:lineRule="auto"/>
              <w:rPr>
                <w:rFonts w:ascii="Arial" w:eastAsia="MyriadPro-Regular" w:hAnsi="Arial" w:cs="Arial"/>
                <w:sz w:val="22"/>
                <w:szCs w:val="22"/>
                <w:u w:val="single"/>
              </w:rPr>
            </w:pPr>
          </w:p>
          <w:p w14:paraId="7D5038A1" w14:textId="77777777" w:rsidR="00A06DE8" w:rsidRPr="00857E6A" w:rsidRDefault="00A06DE8" w:rsidP="00A06DE8">
            <w:pPr>
              <w:spacing w:before="0" w:line="271" w:lineRule="auto"/>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A06DE8">
            <w:pPr>
              <w:spacing w:before="0" w:line="271" w:lineRule="auto"/>
              <w:rPr>
                <w:rFonts w:ascii="Arial" w:hAnsi="Arial" w:cs="Arial"/>
                <w:bCs/>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A06DE8">
            <w:pPr>
              <w:spacing w:before="0" w:line="271" w:lineRule="auto"/>
              <w:rPr>
                <w:rFonts w:ascii="Arial" w:hAnsi="Arial" w:cs="Arial"/>
                <w:bCs/>
                <w:sz w:val="22"/>
                <w:szCs w:val="22"/>
              </w:rPr>
            </w:pPr>
          </w:p>
          <w:p w14:paraId="6D2D337E" w14:textId="77777777" w:rsidR="00A06DE8" w:rsidRPr="005A5BA4" w:rsidRDefault="00A06DE8" w:rsidP="00A06DE8">
            <w:pPr>
              <w:spacing w:before="0" w:line="271" w:lineRule="auto"/>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A06DE8">
            <w:pPr>
              <w:spacing w:before="0" w:line="271" w:lineRule="auto"/>
              <w:rPr>
                <w:rFonts w:ascii="Arial" w:eastAsia="MyriadPro-Regular" w:hAnsi="Arial" w:cs="Arial"/>
                <w:sz w:val="22"/>
                <w:szCs w:val="22"/>
              </w:rPr>
            </w:pPr>
          </w:p>
          <w:p w14:paraId="08CB7882"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2769D34C" w14:textId="77777777" w:rsidTr="009A0E53">
        <w:tc>
          <w:tcPr>
            <w:tcW w:w="675" w:type="dxa"/>
          </w:tcPr>
          <w:p w14:paraId="61A46B79"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617745E"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A06DE8">
            <w:pPr>
              <w:spacing w:before="0" w:line="271" w:lineRule="auto"/>
              <w:rPr>
                <w:rFonts w:ascii="Arial" w:eastAsia="MyriadPro-Regular" w:hAnsi="Arial" w:cs="Arial"/>
                <w:sz w:val="22"/>
                <w:szCs w:val="22"/>
              </w:rPr>
            </w:pPr>
          </w:p>
          <w:p w14:paraId="7BBBDFB1"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838E5F2"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80CDBDE" w14:textId="77777777" w:rsidR="00A06DE8" w:rsidRDefault="00A06DE8" w:rsidP="00A06DE8">
            <w:pPr>
              <w:spacing w:before="0" w:line="271" w:lineRule="auto"/>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A06DE8">
            <w:pPr>
              <w:spacing w:before="0" w:line="271" w:lineRule="auto"/>
              <w:rPr>
                <w:rFonts w:ascii="Arial" w:eastAsia="MyriadPro-Regular" w:hAnsi="Arial" w:cs="Arial"/>
                <w:sz w:val="22"/>
                <w:szCs w:val="22"/>
              </w:rPr>
            </w:pPr>
          </w:p>
          <w:p w14:paraId="3920FA50" w14:textId="77777777" w:rsidR="00A06DE8" w:rsidRDefault="00A06DE8" w:rsidP="00A06DE8">
            <w:pPr>
              <w:autoSpaceDE w:val="0"/>
              <w:autoSpaceDN w:val="0"/>
              <w:adjustRightInd w:val="0"/>
              <w:spacing w:before="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A06DE8">
            <w:pPr>
              <w:autoSpaceDE w:val="0"/>
              <w:autoSpaceDN w:val="0"/>
              <w:adjustRightInd w:val="0"/>
              <w:spacing w:before="0" w:line="271" w:lineRule="auto"/>
              <w:rPr>
                <w:rFonts w:ascii="Arial" w:eastAsia="MyriadPro-Regular" w:hAnsi="Arial" w:cs="Arial"/>
                <w:sz w:val="22"/>
                <w:szCs w:val="22"/>
              </w:rPr>
            </w:pPr>
          </w:p>
          <w:p w14:paraId="5DA8C97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1D296C24" w14:textId="77777777" w:rsidTr="009A0E53">
        <w:tc>
          <w:tcPr>
            <w:tcW w:w="675" w:type="dxa"/>
          </w:tcPr>
          <w:p w14:paraId="3CB7E9C8"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69066EF" w14:textId="11D4ADCE"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 xml:space="preserve">Zgodność projektu realizowanego przed dniem złożenia wniosku o </w:t>
            </w:r>
            <w:r w:rsidRPr="00857E6A">
              <w:rPr>
                <w:rFonts w:ascii="Arial" w:hAnsi="Arial" w:cs="Arial"/>
                <w:sz w:val="22"/>
                <w:szCs w:val="22"/>
              </w:rPr>
              <w:lastRenderedPageBreak/>
              <w:t>dofinansowanie z przepisami prawa</w:t>
            </w:r>
          </w:p>
        </w:tc>
        <w:tc>
          <w:tcPr>
            <w:tcW w:w="2693" w:type="dxa"/>
            <w:shd w:val="clear" w:color="auto" w:fill="auto"/>
          </w:tcPr>
          <w:p w14:paraId="271C60A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sz w:val="22"/>
                <w:szCs w:val="22"/>
              </w:rPr>
              <w:lastRenderedPageBreak/>
              <w:t xml:space="preserve">Kryterium weryfikuje zgodność projektu z przepisami prawa jeśli projekt rozpoczął się przed dniem złożenia </w:t>
            </w:r>
            <w:r w:rsidRPr="00857E6A">
              <w:rPr>
                <w:rFonts w:ascii="Arial" w:hAnsi="Arial" w:cs="Arial"/>
                <w:sz w:val="22"/>
                <w:szCs w:val="22"/>
              </w:rPr>
              <w:lastRenderedPageBreak/>
              <w:t>wniosku o dofinansowanie.</w:t>
            </w:r>
          </w:p>
          <w:p w14:paraId="06B5801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treść wniosku o dofinansowanie projektu potwierdza, że projekt nie został fizycznie ukończony lub w pełni </w:t>
            </w:r>
            <w:r w:rsidRPr="00CA045D">
              <w:rPr>
                <w:rFonts w:ascii="Arial" w:hAnsi="Arial" w:cs="Arial"/>
                <w:sz w:val="22"/>
                <w:szCs w:val="22"/>
              </w:rPr>
              <w:lastRenderedPageBreak/>
              <w:t>wdrożony przed dniem złożenia wniosku.</w:t>
            </w:r>
          </w:p>
          <w:p w14:paraId="2C64C0E8" w14:textId="77777777" w:rsidR="00A06DE8" w:rsidRPr="00CA045D" w:rsidRDefault="00A06DE8" w:rsidP="00A06DE8">
            <w:pPr>
              <w:spacing w:line="271" w:lineRule="auto"/>
              <w:rPr>
                <w:rFonts w:ascii="Arial" w:hAnsi="Arial" w:cs="Arial"/>
                <w:sz w:val="22"/>
                <w:szCs w:val="22"/>
              </w:rPr>
            </w:pPr>
          </w:p>
          <w:p w14:paraId="3049604B"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0056601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A06DE8">
            <w:pPr>
              <w:spacing w:before="0" w:line="271" w:lineRule="auto"/>
              <w:rPr>
                <w:rFonts w:ascii="Arial" w:eastAsia="MyriadPro-Regular" w:hAnsi="Arial" w:cs="Arial"/>
                <w:sz w:val="22"/>
                <w:szCs w:val="22"/>
              </w:rPr>
            </w:pPr>
          </w:p>
          <w:p w14:paraId="7E0E6FFD"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A06DE8">
            <w:pPr>
              <w:spacing w:before="0" w:line="271" w:lineRule="auto"/>
              <w:rPr>
                <w:rFonts w:ascii="Arial" w:eastAsia="MyriadPro-Regular" w:hAnsi="Arial" w:cs="Arial"/>
                <w:sz w:val="22"/>
                <w:szCs w:val="22"/>
              </w:rPr>
            </w:pPr>
          </w:p>
          <w:p w14:paraId="7D6E9906"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6F16F9F" w14:textId="77777777" w:rsidR="00A06DE8" w:rsidRPr="00857E6A" w:rsidRDefault="00A06DE8" w:rsidP="00A06DE8">
            <w:pPr>
              <w:spacing w:before="0" w:line="271" w:lineRule="auto"/>
              <w:rPr>
                <w:rFonts w:ascii="Arial" w:eastAsia="MyriadPro-Regular" w:hAnsi="Arial" w:cs="Arial"/>
                <w:sz w:val="22"/>
                <w:szCs w:val="22"/>
              </w:rPr>
            </w:pPr>
          </w:p>
          <w:p w14:paraId="4753E4B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9A0E53">
        <w:tc>
          <w:tcPr>
            <w:tcW w:w="675" w:type="dxa"/>
          </w:tcPr>
          <w:p w14:paraId="0DCFAF8E"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38E96AD" w14:textId="30B2FD52" w:rsidR="00A06DE8" w:rsidRPr="00AA63AA" w:rsidRDefault="00A06DE8" w:rsidP="00A06DE8">
            <w:pPr>
              <w:spacing w:before="120" w:after="120" w:line="271" w:lineRule="auto"/>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shd w:val="clear" w:color="auto" w:fill="auto"/>
          </w:tcPr>
          <w:p w14:paraId="50210CCF"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A06DE8">
            <w:pPr>
              <w:autoSpaceDE w:val="0"/>
              <w:autoSpaceDN w:val="0"/>
              <w:spacing w:before="0" w:line="271" w:lineRule="auto"/>
              <w:rPr>
                <w:rFonts w:ascii="Arial" w:hAnsi="Arial" w:cs="Arial"/>
                <w:bCs/>
                <w:sz w:val="22"/>
                <w:szCs w:val="22"/>
              </w:rPr>
            </w:pPr>
          </w:p>
          <w:p w14:paraId="437902B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lastRenderedPageBreak/>
              <w:t>poprawność wskazanej podstawy prawnej – w przypadku projektów z pomocą publiczną w rozumieniu art. 107 ust. 1 TFUE,</w:t>
            </w:r>
          </w:p>
          <w:p w14:paraId="0C04CED7"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A06DE8">
            <w:pPr>
              <w:autoSpaceDE w:val="0"/>
              <w:autoSpaceDN w:val="0"/>
              <w:spacing w:before="0" w:line="271" w:lineRule="auto"/>
              <w:rPr>
                <w:rFonts w:ascii="Arial" w:hAnsi="Arial" w:cs="Arial"/>
                <w:bCs/>
                <w:sz w:val="22"/>
                <w:szCs w:val="22"/>
              </w:rPr>
            </w:pPr>
          </w:p>
          <w:p w14:paraId="554BCA9E"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w:t>
            </w:r>
            <w:r w:rsidRPr="00857E6A">
              <w:rPr>
                <w:rFonts w:ascii="Arial" w:hAnsi="Arial" w:cs="Arial"/>
                <w:sz w:val="22"/>
                <w:szCs w:val="22"/>
              </w:rPr>
              <w:lastRenderedPageBreak/>
              <w:t xml:space="preserve">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shd w:val="clear" w:color="auto" w:fill="auto"/>
          </w:tcPr>
          <w:p w14:paraId="3C62175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A06DE8">
            <w:pPr>
              <w:spacing w:before="0" w:line="271" w:lineRule="auto"/>
              <w:rPr>
                <w:rFonts w:ascii="Arial" w:eastAsia="MyriadPro-Regular" w:hAnsi="Arial" w:cs="Arial"/>
                <w:sz w:val="22"/>
                <w:szCs w:val="22"/>
              </w:rPr>
            </w:pPr>
          </w:p>
          <w:p w14:paraId="32C4241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A06DE8">
            <w:pPr>
              <w:spacing w:before="0" w:line="271" w:lineRule="auto"/>
              <w:rPr>
                <w:rFonts w:ascii="Arial" w:eastAsia="MyriadPro-Regular" w:hAnsi="Arial" w:cs="Arial"/>
                <w:sz w:val="22"/>
                <w:szCs w:val="22"/>
              </w:rPr>
            </w:pPr>
          </w:p>
          <w:p w14:paraId="6E4D208A" w14:textId="77777777" w:rsidR="00A06DE8" w:rsidRPr="00857E6A"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A06DE8">
            <w:pPr>
              <w:spacing w:before="0" w:line="271" w:lineRule="auto"/>
              <w:rPr>
                <w:rFonts w:ascii="Arial" w:eastAsia="MyriadPro-Regular" w:hAnsi="Arial" w:cs="Arial"/>
                <w:sz w:val="22"/>
                <w:szCs w:val="22"/>
              </w:rPr>
            </w:pPr>
          </w:p>
          <w:p w14:paraId="61244D51"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t>
            </w:r>
          </w:p>
          <w:p w14:paraId="2EAAB986" w14:textId="77777777" w:rsidR="00A06DE8" w:rsidRPr="009A0E53" w:rsidRDefault="00A06DE8" w:rsidP="00A06DE8">
            <w:pPr>
              <w:spacing w:before="0" w:line="271" w:lineRule="auto"/>
              <w:rPr>
                <w:rFonts w:ascii="Arial" w:hAnsi="Arial" w:cs="Arial"/>
                <w:sz w:val="22"/>
                <w:szCs w:val="22"/>
              </w:rPr>
            </w:pPr>
          </w:p>
          <w:p w14:paraId="669C0878"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6BE31A1A" w14:textId="77777777" w:rsidTr="009A0E53">
        <w:tc>
          <w:tcPr>
            <w:tcW w:w="675" w:type="dxa"/>
          </w:tcPr>
          <w:p w14:paraId="514F025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6F510A3"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428C1A47"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przy wyborze partnerów zastosowano właściwe przepisy w przypadku  podmiotów zobowiązanych do stosowania prawa zamówień publicznych na podstawie odrębnych </w:t>
            </w:r>
            <w:r w:rsidRPr="00857E6A">
              <w:rPr>
                <w:rFonts w:ascii="Arial" w:hAnsi="Arial" w:cs="Arial"/>
                <w:bCs/>
                <w:sz w:val="22"/>
                <w:szCs w:val="22"/>
              </w:rPr>
              <w:lastRenderedPageBreak/>
              <w:t>przepisów (jeśli dotyczy),</w:t>
            </w:r>
          </w:p>
          <w:p w14:paraId="27BDF000"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zawarcie partnerstwa zostało zainicjonowane przed złożeniem wniosku i dokonane do dnia podpisania umowy.</w:t>
            </w:r>
          </w:p>
          <w:p w14:paraId="3CACE8F2" w14:textId="77777777" w:rsidR="00A06DE8" w:rsidRPr="00857E6A" w:rsidRDefault="00A06DE8" w:rsidP="00A06DE8">
            <w:pPr>
              <w:autoSpaceDE w:val="0"/>
              <w:autoSpaceDN w:val="0"/>
              <w:spacing w:before="0" w:line="271" w:lineRule="auto"/>
              <w:rPr>
                <w:rFonts w:ascii="Arial" w:hAnsi="Arial" w:cs="Arial"/>
                <w:bCs/>
                <w:sz w:val="22"/>
                <w:szCs w:val="22"/>
              </w:rPr>
            </w:pPr>
          </w:p>
          <w:p w14:paraId="5071678D"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54916279" w14:textId="3D95DBC9"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91D853D"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A06DE8">
            <w:pPr>
              <w:spacing w:before="0" w:line="271" w:lineRule="auto"/>
              <w:rPr>
                <w:rFonts w:ascii="Arial" w:eastAsia="MyriadPro-Regular" w:hAnsi="Arial" w:cs="Arial"/>
                <w:sz w:val="22"/>
                <w:szCs w:val="22"/>
              </w:rPr>
            </w:pPr>
          </w:p>
          <w:p w14:paraId="10D52A70"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A06DE8">
            <w:pPr>
              <w:spacing w:before="0" w:line="271" w:lineRule="auto"/>
              <w:rPr>
                <w:rFonts w:ascii="Arial" w:eastAsia="MyriadPro-Regular" w:hAnsi="Arial" w:cs="Arial"/>
                <w:sz w:val="22"/>
                <w:szCs w:val="22"/>
              </w:rPr>
            </w:pPr>
          </w:p>
          <w:p w14:paraId="3B0525F4"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X Dodatkowe informacje, w komponencie Projekt partnerski.</w:t>
            </w:r>
            <w:r w:rsidRPr="009A0E53">
              <w:rPr>
                <w:rFonts w:ascii="Arial" w:hAnsi="Arial" w:cs="Arial"/>
                <w:sz w:val="22"/>
                <w:szCs w:val="22"/>
              </w:rPr>
              <w:t xml:space="preserve"> </w:t>
            </w:r>
          </w:p>
          <w:p w14:paraId="0D249226" w14:textId="77777777" w:rsidR="00A06DE8" w:rsidRPr="009A0E53" w:rsidRDefault="00A06DE8" w:rsidP="00A06DE8">
            <w:pPr>
              <w:spacing w:before="0" w:line="271" w:lineRule="auto"/>
              <w:rPr>
                <w:rFonts w:ascii="Arial" w:hAnsi="Arial" w:cs="Arial"/>
                <w:sz w:val="22"/>
                <w:szCs w:val="22"/>
              </w:rPr>
            </w:pPr>
          </w:p>
          <w:p w14:paraId="687BAE85" w14:textId="4F076AD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9A0E53">
        <w:tc>
          <w:tcPr>
            <w:tcW w:w="675" w:type="dxa"/>
          </w:tcPr>
          <w:p w14:paraId="535CD6A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BA375BF" w14:textId="364E4B45"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shd w:val="clear" w:color="auto" w:fill="auto"/>
          </w:tcPr>
          <w:p w14:paraId="74AA7945"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Beneficjenta będącego jednostką sektora finansów publicznych (JSFP) i/lub w przypadku projektu realizowanego </w:t>
            </w:r>
            <w:r w:rsidRPr="00857E6A">
              <w:rPr>
                <w:rFonts w:ascii="Arial" w:hAnsi="Arial" w:cs="Arial"/>
                <w:bCs/>
                <w:sz w:val="22"/>
                <w:szCs w:val="22"/>
              </w:rPr>
              <w:lastRenderedPageBreak/>
              <w:t>w partnerstwie gdzie Beneficjentem – Liderem jest podmiot będący JSFP, kryterium zostaje automatycznie uznane za spełnione.</w:t>
            </w:r>
          </w:p>
          <w:p w14:paraId="22BE6671"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w:t>
            </w:r>
            <w:r w:rsidRPr="00857E6A">
              <w:rPr>
                <w:rFonts w:ascii="Arial" w:hAnsi="Arial" w:cs="Arial"/>
                <w:bCs/>
                <w:sz w:val="22"/>
                <w:szCs w:val="22"/>
              </w:rPr>
              <w:lastRenderedPageBreak/>
              <w:t>roczny  obrót jest wyższy niż 50% średnich rocznych wydatków w ocenianym projekcie.</w:t>
            </w:r>
          </w:p>
          <w:p w14:paraId="4E4F961E"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5E3EEA5E"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38E8F941" w14:textId="2EB2007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7DC80F9E"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A06DE8">
            <w:pPr>
              <w:spacing w:before="0" w:line="271" w:lineRule="auto"/>
              <w:rPr>
                <w:rFonts w:ascii="Arial" w:hAnsi="Arial" w:cs="Arial"/>
                <w:sz w:val="22"/>
                <w:szCs w:val="22"/>
              </w:rPr>
            </w:pPr>
          </w:p>
          <w:p w14:paraId="10C414D4"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A06DE8">
            <w:pPr>
              <w:spacing w:before="0" w:line="271" w:lineRule="auto"/>
              <w:rPr>
                <w:rFonts w:ascii="Arial" w:hAnsi="Arial" w:cs="Arial"/>
                <w:sz w:val="22"/>
                <w:szCs w:val="22"/>
              </w:rPr>
            </w:pPr>
          </w:p>
          <w:p w14:paraId="6E6CECD2"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A06DE8">
            <w:pPr>
              <w:spacing w:before="0" w:line="271" w:lineRule="auto"/>
              <w:rPr>
                <w:rFonts w:ascii="Arial" w:hAnsi="Arial" w:cs="Arial"/>
                <w:sz w:val="22"/>
                <w:szCs w:val="22"/>
              </w:rPr>
            </w:pPr>
          </w:p>
          <w:p w14:paraId="43157756"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9A0E53" w:rsidRDefault="00A06DE8" w:rsidP="00A06DE8">
            <w:pPr>
              <w:spacing w:before="0" w:line="271" w:lineRule="auto"/>
              <w:rPr>
                <w:rFonts w:ascii="Arial" w:hAnsi="Arial" w:cs="Arial"/>
                <w:sz w:val="22"/>
                <w:szCs w:val="22"/>
              </w:rPr>
            </w:pPr>
          </w:p>
          <w:p w14:paraId="17C136FF" w14:textId="77777777" w:rsidR="00A06DE8" w:rsidRPr="00F20FEB"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368252E2" w14:textId="77777777" w:rsidTr="009A0E53">
        <w:tc>
          <w:tcPr>
            <w:tcW w:w="675" w:type="dxa"/>
          </w:tcPr>
          <w:p w14:paraId="043A75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1C49B65" w14:textId="74AF3114"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shd w:val="clear" w:color="auto" w:fill="auto"/>
          </w:tcPr>
          <w:p w14:paraId="7FFAB59C" w14:textId="77777777" w:rsidR="00A06DE8" w:rsidRPr="00857E6A" w:rsidRDefault="00A06DE8" w:rsidP="00A06DE8">
            <w:pPr>
              <w:spacing w:before="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A06DE8">
            <w:pPr>
              <w:spacing w:before="0" w:line="271" w:lineRule="auto"/>
              <w:rPr>
                <w:rFonts w:ascii="Arial" w:hAnsi="Arial" w:cs="Arial"/>
                <w:sz w:val="22"/>
                <w:szCs w:val="22"/>
                <w:lang w:eastAsia="en-US"/>
              </w:rPr>
            </w:pPr>
          </w:p>
          <w:p w14:paraId="7E5D464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lastRenderedPageBreak/>
              <w:t xml:space="preserve">Weryfikacja będzie polegać na sprawdzeniu czy Wnioskodawca dokonał analizy projektu pod kątem potencjalnego wpływu finansowanych działań i ich efektów na sytuację kobiet i mężczyzn. </w:t>
            </w:r>
          </w:p>
          <w:p w14:paraId="4701685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A06DE8">
            <w:pPr>
              <w:spacing w:before="0" w:line="271" w:lineRule="auto"/>
              <w:rPr>
                <w:rFonts w:ascii="Arial" w:hAnsi="Arial" w:cs="Arial"/>
                <w:sz w:val="22"/>
                <w:szCs w:val="22"/>
                <w:lang w:eastAsia="en-US"/>
              </w:rPr>
            </w:pPr>
          </w:p>
          <w:p w14:paraId="7E8A5E8F" w14:textId="43DACC9A"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3BE8043D" w14:textId="77777777" w:rsidR="00A06DE8" w:rsidRPr="00696110" w:rsidRDefault="00A06DE8" w:rsidP="00A06DE8">
            <w:pPr>
              <w:spacing w:before="0" w:line="271" w:lineRule="auto"/>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A06DE8">
            <w:pPr>
              <w:spacing w:before="0" w:line="271" w:lineRule="auto"/>
              <w:rPr>
                <w:rFonts w:ascii="Arial" w:eastAsia="MyriadPro-Regular" w:hAnsi="Arial" w:cs="Arial"/>
                <w:sz w:val="22"/>
                <w:szCs w:val="22"/>
              </w:rPr>
            </w:pPr>
          </w:p>
          <w:p w14:paraId="51F64585"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A06DE8">
            <w:pPr>
              <w:spacing w:before="0" w:line="271" w:lineRule="auto"/>
              <w:rPr>
                <w:rFonts w:ascii="Arial" w:eastAsia="MyriadPro-Regular" w:hAnsi="Arial" w:cs="Arial"/>
                <w:sz w:val="22"/>
                <w:szCs w:val="22"/>
              </w:rPr>
            </w:pPr>
          </w:p>
          <w:p w14:paraId="7C6B4902"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FDCDD93"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41F605A9" w14:textId="77777777" w:rsidR="00A06DE8" w:rsidRPr="009A0E53" w:rsidRDefault="00A06DE8" w:rsidP="00A06DE8">
            <w:pPr>
              <w:spacing w:before="0" w:line="271" w:lineRule="auto"/>
              <w:rPr>
                <w:rFonts w:ascii="Arial" w:hAnsi="Arial" w:cs="Arial"/>
                <w:sz w:val="22"/>
                <w:szCs w:val="22"/>
              </w:rPr>
            </w:pPr>
          </w:p>
          <w:p w14:paraId="1D5A913B" w14:textId="1643F6AB"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9A0E53">
        <w:tc>
          <w:tcPr>
            <w:tcW w:w="675" w:type="dxa"/>
          </w:tcPr>
          <w:p w14:paraId="3ED5A2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4D21A89" w14:textId="32747A6F"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zasadą równości szans i niedyskryminacji, w tym dostępności dla osób z </w:t>
            </w:r>
            <w:r w:rsidRPr="00857E6A">
              <w:rPr>
                <w:rFonts w:ascii="Arial" w:eastAsia="MyriadPro-Regular" w:hAnsi="Arial" w:cs="Arial"/>
                <w:sz w:val="22"/>
                <w:szCs w:val="22"/>
              </w:rPr>
              <w:lastRenderedPageBreak/>
              <w:t>niepełnosprawnościami</w:t>
            </w:r>
          </w:p>
        </w:tc>
        <w:tc>
          <w:tcPr>
            <w:tcW w:w="2693" w:type="dxa"/>
            <w:shd w:val="clear" w:color="auto" w:fill="auto"/>
          </w:tcPr>
          <w:p w14:paraId="3989C373"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lastRenderedPageBreak/>
              <w:t xml:space="preserve">Projekt  jest zgodny z  zasadą horyzontalną równości szans i niedyskryminacji, w tym dostępności dla osób z niepełnosprawnościami, wynikającą z art. 9 ust. 1-3 Rozporządzenia Parlamentu </w:t>
            </w:r>
            <w:r w:rsidRPr="00857E6A">
              <w:rPr>
                <w:rFonts w:ascii="Arial" w:hAnsi="Arial" w:cs="Arial"/>
                <w:sz w:val="22"/>
                <w:szCs w:val="22"/>
              </w:rPr>
              <w:lastRenderedPageBreak/>
              <w:t xml:space="preserve">Europejskiego i Rady 2021/1060. </w:t>
            </w:r>
          </w:p>
          <w:p w14:paraId="751BE56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2235F6F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w:t>
            </w:r>
            <w:r w:rsidRPr="00857E6A">
              <w:rPr>
                <w:rFonts w:ascii="Arial" w:eastAsiaTheme="minorHAnsi" w:hAnsi="Arial" w:cs="Arial"/>
                <w:sz w:val="22"/>
                <w:szCs w:val="22"/>
                <w:lang w:eastAsia="en-US"/>
              </w:rPr>
              <w:lastRenderedPageBreak/>
              <w:t xml:space="preserve">uniwersalnego projektowania), stanowiącymi załącznik do </w:t>
            </w:r>
            <w:r w:rsidRPr="00857E6A">
              <w:rPr>
                <w:rFonts w:ascii="Arial" w:eastAsiaTheme="minorHAnsi" w:hAnsi="Arial" w:cs="Arial"/>
                <w:i/>
                <w:sz w:val="22"/>
                <w:szCs w:val="22"/>
                <w:lang w:eastAsia="en-US"/>
              </w:rPr>
              <w:t>Wytycznych w zakresie realizacji zasad równościowych w ramach funduszy unijnych na lata 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643B5A07"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A06DE8">
            <w:pPr>
              <w:spacing w:before="0" w:line="271" w:lineRule="auto"/>
              <w:rPr>
                <w:rFonts w:ascii="Arial" w:eastAsia="MyriadPro-Regular" w:hAnsi="Arial" w:cs="Arial"/>
                <w:sz w:val="22"/>
                <w:szCs w:val="22"/>
              </w:rPr>
            </w:pPr>
          </w:p>
          <w:p w14:paraId="2EC6FAA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A06DE8">
            <w:pPr>
              <w:spacing w:before="0" w:line="271" w:lineRule="auto"/>
              <w:rPr>
                <w:rFonts w:ascii="Arial" w:eastAsia="MyriadPro-Regular" w:hAnsi="Arial" w:cs="Arial"/>
                <w:sz w:val="22"/>
                <w:szCs w:val="22"/>
              </w:rPr>
            </w:pPr>
          </w:p>
          <w:p w14:paraId="662767A7" w14:textId="77777777" w:rsidR="00A06DE8" w:rsidRPr="00857E6A"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0C0534E" w14:textId="77777777" w:rsidR="00A06DE8" w:rsidRPr="00857E6A" w:rsidRDefault="00A06DE8" w:rsidP="00A06DE8">
            <w:pPr>
              <w:spacing w:before="0" w:line="271" w:lineRule="auto"/>
              <w:rPr>
                <w:rFonts w:ascii="Arial" w:eastAsia="MyriadPro-Regular" w:hAnsi="Arial" w:cs="Arial"/>
                <w:sz w:val="22"/>
                <w:szCs w:val="22"/>
                <w:u w:val="single"/>
              </w:rPr>
            </w:pPr>
          </w:p>
          <w:p w14:paraId="3D487E73"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1012DA3B" w14:textId="77777777" w:rsidR="00A06DE8" w:rsidRPr="009A0E53" w:rsidRDefault="00A06DE8" w:rsidP="00A06DE8">
            <w:pPr>
              <w:spacing w:before="0" w:line="271" w:lineRule="auto"/>
              <w:rPr>
                <w:rFonts w:ascii="Arial" w:hAnsi="Arial" w:cs="Arial"/>
                <w:sz w:val="22"/>
                <w:szCs w:val="22"/>
              </w:rPr>
            </w:pPr>
          </w:p>
          <w:p w14:paraId="3E4AC035"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A06DE8">
            <w:pPr>
              <w:spacing w:before="0" w:line="271" w:lineRule="auto"/>
              <w:rPr>
                <w:rFonts w:ascii="Arial" w:eastAsia="MyriadPro-Regular" w:hAnsi="Arial" w:cs="Arial"/>
                <w:sz w:val="22"/>
                <w:szCs w:val="22"/>
              </w:rPr>
            </w:pPr>
          </w:p>
          <w:p w14:paraId="568AFC93"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52A06075" w14:textId="77777777" w:rsidTr="009A0E53">
        <w:tc>
          <w:tcPr>
            <w:tcW w:w="675" w:type="dxa"/>
          </w:tcPr>
          <w:p w14:paraId="5127F2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4A0CD1E" w14:textId="05F1BC52"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lastRenderedPageBreak/>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shd w:val="clear" w:color="auto" w:fill="auto"/>
          </w:tcPr>
          <w:p w14:paraId="25D244C5"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Konwencją o Prawach Osób Niepełnosprawnych, </w:t>
            </w:r>
            <w:r w:rsidRPr="00857E6A">
              <w:rPr>
                <w:rFonts w:ascii="Arial" w:eastAsiaTheme="minorHAnsi" w:hAnsi="Arial" w:cs="Arial"/>
                <w:sz w:val="22"/>
                <w:szCs w:val="22"/>
                <w:lang w:eastAsia="en-US"/>
              </w:rPr>
              <w:lastRenderedPageBreak/>
              <w:t xml:space="preserve">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6D4275D2"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205A669F"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A06DE8">
            <w:pPr>
              <w:spacing w:before="0" w:line="271" w:lineRule="auto"/>
              <w:rPr>
                <w:rFonts w:ascii="Arial" w:eastAsia="MyriadPro-Regular" w:hAnsi="Arial" w:cs="Arial"/>
                <w:sz w:val="22"/>
                <w:szCs w:val="22"/>
              </w:rPr>
            </w:pPr>
          </w:p>
          <w:p w14:paraId="23FA5C5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56B48E5A" w14:textId="77777777" w:rsidR="00A06DE8" w:rsidRPr="00857E6A" w:rsidRDefault="00A06DE8" w:rsidP="00A06DE8">
            <w:pPr>
              <w:spacing w:before="0" w:line="271" w:lineRule="auto"/>
              <w:rPr>
                <w:rFonts w:ascii="Arial" w:eastAsia="MyriadPro-Regular" w:hAnsi="Arial" w:cs="Arial"/>
                <w:sz w:val="22"/>
                <w:szCs w:val="22"/>
              </w:rPr>
            </w:pPr>
          </w:p>
          <w:p w14:paraId="67C6075B"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A06DE8">
            <w:pPr>
              <w:spacing w:before="0" w:line="271" w:lineRule="auto"/>
              <w:rPr>
                <w:rFonts w:ascii="Arial" w:eastAsia="MyriadPro-Regular" w:hAnsi="Arial" w:cs="Arial"/>
                <w:sz w:val="22"/>
                <w:szCs w:val="22"/>
                <w:u w:val="single"/>
              </w:rPr>
            </w:pPr>
          </w:p>
          <w:p w14:paraId="4D8B7E4C"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6DA2B7A5" w14:textId="77777777" w:rsidR="00A06DE8" w:rsidRPr="009A0E53" w:rsidRDefault="00A06DE8" w:rsidP="00A06DE8">
            <w:pPr>
              <w:spacing w:before="0" w:line="271" w:lineRule="auto"/>
              <w:rPr>
                <w:rFonts w:ascii="Arial" w:hAnsi="Arial" w:cs="Arial"/>
                <w:sz w:val="22"/>
                <w:szCs w:val="22"/>
              </w:rPr>
            </w:pPr>
          </w:p>
          <w:p w14:paraId="4BB0A46A" w14:textId="166C1C6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9A0E53">
        <w:tc>
          <w:tcPr>
            <w:tcW w:w="675" w:type="dxa"/>
          </w:tcPr>
          <w:p w14:paraId="6A223B9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63797E0" w14:textId="77777777" w:rsidR="00A06DE8" w:rsidRPr="00857E6A" w:rsidRDefault="00A06DE8" w:rsidP="00A06DE8">
            <w:pPr>
              <w:spacing w:before="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2DCA621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str. 391) oraz został </w:t>
            </w:r>
            <w:r w:rsidRPr="00857E6A">
              <w:rPr>
                <w:rFonts w:ascii="Arial" w:eastAsiaTheme="minorHAnsi" w:hAnsi="Arial" w:cs="Arial"/>
                <w:sz w:val="22"/>
                <w:szCs w:val="22"/>
                <w:lang w:eastAsia="en-US"/>
              </w:rPr>
              <w:lastRenderedPageBreak/>
              <w:t>przygotowany/zostanie przygotowany i zrealizowany z  poszanowaniem praw podstawowych.</w:t>
            </w:r>
          </w:p>
          <w:p w14:paraId="4821CD8B"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53D72862" w14:textId="77777777" w:rsidR="00A06DE8" w:rsidRPr="00857E6A" w:rsidRDefault="00A06DE8" w:rsidP="00A06DE8">
            <w:pPr>
              <w:spacing w:before="0" w:line="271" w:lineRule="auto"/>
              <w:rPr>
                <w:rFonts w:ascii="Arial" w:eastAsiaTheme="minorHAnsi" w:hAnsi="Arial" w:cs="Arial"/>
                <w:sz w:val="22"/>
                <w:szCs w:val="22"/>
                <w:lang w:eastAsia="en-US"/>
              </w:rPr>
            </w:pPr>
          </w:p>
          <w:p w14:paraId="00351E1C"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A06DE8">
            <w:pPr>
              <w:spacing w:before="0" w:line="271" w:lineRule="auto"/>
              <w:rPr>
                <w:rFonts w:ascii="Arial" w:eastAsiaTheme="minorHAnsi" w:hAnsi="Arial" w:cs="Arial"/>
                <w:sz w:val="22"/>
                <w:szCs w:val="22"/>
                <w:lang w:eastAsia="en-US"/>
              </w:rPr>
            </w:pPr>
          </w:p>
          <w:p w14:paraId="4526BA38" w14:textId="322A931F"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shd w:val="clear" w:color="auto" w:fill="auto"/>
          </w:tcPr>
          <w:p w14:paraId="265A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A06DE8">
            <w:pPr>
              <w:spacing w:before="0" w:line="271" w:lineRule="auto"/>
              <w:rPr>
                <w:rFonts w:ascii="Arial" w:eastAsia="MyriadPro-Regular" w:hAnsi="Arial" w:cs="Arial"/>
                <w:sz w:val="22"/>
                <w:szCs w:val="22"/>
              </w:rPr>
            </w:pPr>
          </w:p>
          <w:p w14:paraId="77DACA4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A06DE8">
            <w:pPr>
              <w:spacing w:before="0" w:line="271" w:lineRule="auto"/>
              <w:rPr>
                <w:rFonts w:ascii="Arial" w:eastAsia="MyriadPro-Regular" w:hAnsi="Arial" w:cs="Arial"/>
                <w:sz w:val="22"/>
                <w:szCs w:val="22"/>
              </w:rPr>
            </w:pPr>
          </w:p>
          <w:p w14:paraId="755207CF"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A06DE8">
            <w:pPr>
              <w:spacing w:before="0" w:line="271" w:lineRule="auto"/>
              <w:rPr>
                <w:rFonts w:ascii="Arial" w:eastAsia="MyriadPro-Regular" w:hAnsi="Arial" w:cs="Arial"/>
                <w:sz w:val="22"/>
                <w:szCs w:val="22"/>
                <w:u w:val="single"/>
              </w:rPr>
            </w:pPr>
          </w:p>
          <w:p w14:paraId="6542D59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X Dodatkowe informacje, w komponencie </w:t>
            </w:r>
            <w:r w:rsidRPr="009A0E53">
              <w:rPr>
                <w:rFonts w:ascii="Arial" w:hAnsi="Arial" w:cs="Arial"/>
                <w:sz w:val="22"/>
                <w:szCs w:val="22"/>
                <w:lang w:eastAsia="en-US"/>
              </w:rPr>
              <w:t>Zgodność z Kartą Praw Podstawowych Unii Europejskiej</w:t>
            </w:r>
            <w:r w:rsidRPr="009A0E53">
              <w:rPr>
                <w:rFonts w:ascii="Arial" w:hAnsi="Arial" w:cs="Arial"/>
                <w:sz w:val="22"/>
                <w:szCs w:val="22"/>
              </w:rPr>
              <w:t xml:space="preserve">. </w:t>
            </w:r>
          </w:p>
          <w:p w14:paraId="70B8506A" w14:textId="77777777" w:rsidR="00A06DE8" w:rsidRPr="009A0E53" w:rsidRDefault="00A06DE8" w:rsidP="00A06DE8">
            <w:pPr>
              <w:spacing w:before="0" w:line="271" w:lineRule="auto"/>
              <w:rPr>
                <w:rFonts w:ascii="Arial" w:hAnsi="Arial" w:cs="Arial"/>
                <w:sz w:val="22"/>
                <w:szCs w:val="22"/>
              </w:rPr>
            </w:pPr>
          </w:p>
          <w:p w14:paraId="69F1DD81" w14:textId="77777777" w:rsidR="00A06DE8" w:rsidRPr="009A0E53" w:rsidRDefault="00A06DE8" w:rsidP="00A06DE8">
            <w:pPr>
              <w:spacing w:before="0" w:line="271" w:lineRule="auto"/>
              <w:rPr>
                <w:rFonts w:ascii="Arial" w:hAnsi="Arial" w:cs="Arial"/>
                <w:sz w:val="22"/>
                <w:szCs w:val="22"/>
              </w:rPr>
            </w:pPr>
          </w:p>
          <w:p w14:paraId="79C2D25A" w14:textId="7ECB8662"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9A0E53">
        <w:tc>
          <w:tcPr>
            <w:tcW w:w="675" w:type="dxa"/>
          </w:tcPr>
          <w:p w14:paraId="582F8E7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378C9F7" w14:textId="4493518B" w:rsidR="00A06DE8" w:rsidRPr="00AA63AA" w:rsidRDefault="00A06DE8" w:rsidP="00A06DE8">
            <w:pPr>
              <w:spacing w:before="120" w:after="120" w:line="271" w:lineRule="auto"/>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shd w:val="clear" w:color="auto" w:fill="auto"/>
          </w:tcPr>
          <w:p w14:paraId="62AC18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w:t>
            </w:r>
            <w:r w:rsidRPr="00857E6A">
              <w:rPr>
                <w:rFonts w:ascii="Arial" w:hAnsi="Arial" w:cs="Arial"/>
                <w:sz w:val="22"/>
                <w:szCs w:val="22"/>
              </w:rPr>
              <w:lastRenderedPageBreak/>
              <w:t xml:space="preserve">(tam,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AC121F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A06DE8">
            <w:pPr>
              <w:spacing w:before="0" w:line="271" w:lineRule="auto"/>
              <w:rPr>
                <w:rFonts w:ascii="Arial" w:hAnsi="Arial" w:cs="Arial"/>
                <w:sz w:val="22"/>
                <w:szCs w:val="22"/>
              </w:rPr>
            </w:pPr>
          </w:p>
          <w:p w14:paraId="3BE8C9B2" w14:textId="7D35C447"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shd w:val="clear" w:color="auto" w:fill="auto"/>
          </w:tcPr>
          <w:p w14:paraId="12B7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A06DE8">
            <w:pPr>
              <w:spacing w:before="0" w:line="271" w:lineRule="auto"/>
              <w:rPr>
                <w:rFonts w:ascii="Arial" w:eastAsia="MyriadPro-Regular" w:hAnsi="Arial" w:cs="Arial"/>
                <w:sz w:val="22"/>
                <w:szCs w:val="22"/>
              </w:rPr>
            </w:pPr>
          </w:p>
          <w:p w14:paraId="358F4DE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A06DE8">
            <w:pPr>
              <w:spacing w:before="0" w:line="271" w:lineRule="auto"/>
              <w:rPr>
                <w:rFonts w:ascii="Arial" w:eastAsia="MyriadPro-Regular" w:hAnsi="Arial" w:cs="Arial"/>
                <w:sz w:val="22"/>
                <w:szCs w:val="22"/>
              </w:rPr>
            </w:pPr>
          </w:p>
          <w:p w14:paraId="7BE6420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A06DE8">
            <w:pPr>
              <w:spacing w:before="0" w:line="271" w:lineRule="auto"/>
              <w:rPr>
                <w:rFonts w:ascii="Arial" w:eastAsia="MyriadPro-Regular" w:hAnsi="Arial" w:cs="Arial"/>
                <w:sz w:val="22"/>
                <w:szCs w:val="22"/>
              </w:rPr>
            </w:pPr>
          </w:p>
          <w:p w14:paraId="30E21A3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b/>
                <w:sz w:val="22"/>
                <w:szCs w:val="22"/>
                <w:u w:val="single"/>
              </w:rPr>
              <w:lastRenderedPageBreak/>
              <w:t>Dodatkowe informacje</w:t>
            </w:r>
            <w:r w:rsidRPr="00857E6A">
              <w:rPr>
                <w:rFonts w:ascii="Arial" w:hAnsi="Arial" w:cs="Arial"/>
                <w:b/>
                <w:sz w:val="22"/>
                <w:szCs w:val="22"/>
              </w:rPr>
              <w:t>:</w:t>
            </w:r>
          </w:p>
          <w:p w14:paraId="6D1548CF" w14:textId="77777777" w:rsidR="00A06DE8"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A06DE8">
            <w:pPr>
              <w:spacing w:before="0" w:line="271" w:lineRule="auto"/>
              <w:rPr>
                <w:rFonts w:ascii="Arial" w:hAnsi="Arial" w:cs="Arial"/>
                <w:sz w:val="22"/>
                <w:szCs w:val="22"/>
              </w:rPr>
            </w:pPr>
          </w:p>
          <w:p w14:paraId="6C8E77A5" w14:textId="157F282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9A0E53">
        <w:tc>
          <w:tcPr>
            <w:tcW w:w="675" w:type="dxa"/>
          </w:tcPr>
          <w:p w14:paraId="1A23BE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861CE23" w14:textId="01DB102D"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Promocja projektu</w:t>
            </w:r>
          </w:p>
        </w:tc>
        <w:tc>
          <w:tcPr>
            <w:tcW w:w="2693" w:type="dxa"/>
            <w:shd w:val="clear" w:color="auto" w:fill="auto"/>
          </w:tcPr>
          <w:p w14:paraId="4C085082"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lastRenderedPageBreak/>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A06DE8">
            <w:pPr>
              <w:spacing w:before="0" w:line="271" w:lineRule="auto"/>
              <w:rPr>
                <w:rFonts w:ascii="Arial" w:hAnsi="Arial" w:cs="Arial"/>
                <w:color w:val="000000" w:themeColor="text1"/>
                <w:sz w:val="22"/>
                <w:szCs w:val="22"/>
              </w:rPr>
            </w:pPr>
          </w:p>
          <w:p w14:paraId="0B2E0EB4" w14:textId="4303D1B7"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shd w:val="clear" w:color="auto" w:fill="auto"/>
          </w:tcPr>
          <w:p w14:paraId="0491416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A06DE8">
            <w:pPr>
              <w:spacing w:before="0" w:line="271" w:lineRule="auto"/>
              <w:rPr>
                <w:rFonts w:ascii="Arial" w:eastAsia="MyriadPro-Regular" w:hAnsi="Arial" w:cs="Arial"/>
                <w:sz w:val="22"/>
                <w:szCs w:val="22"/>
              </w:rPr>
            </w:pPr>
          </w:p>
          <w:p w14:paraId="7E9D25B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A06DE8">
            <w:pPr>
              <w:spacing w:before="0" w:line="271" w:lineRule="auto"/>
              <w:rPr>
                <w:rFonts w:ascii="Arial" w:eastAsia="MyriadPro-Regular" w:hAnsi="Arial" w:cs="Arial"/>
                <w:sz w:val="22"/>
                <w:szCs w:val="22"/>
              </w:rPr>
            </w:pPr>
          </w:p>
          <w:p w14:paraId="67E35C03"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A06DE8">
            <w:pPr>
              <w:spacing w:before="0" w:line="271" w:lineRule="auto"/>
              <w:rPr>
                <w:rFonts w:ascii="Arial" w:hAnsi="Arial" w:cs="Arial"/>
                <w:sz w:val="22"/>
                <w:szCs w:val="22"/>
              </w:rPr>
            </w:pPr>
          </w:p>
          <w:p w14:paraId="7C8DA829" w14:textId="77777777" w:rsidR="00A06DE8" w:rsidRPr="00857E6A" w:rsidRDefault="00A06DE8" w:rsidP="00A06DE8">
            <w:pPr>
              <w:spacing w:before="0" w:line="271" w:lineRule="auto"/>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w:t>
            </w:r>
            <w:r w:rsidRPr="009A0E53">
              <w:rPr>
                <w:rFonts w:ascii="Arial" w:hAnsi="Arial" w:cs="Arial"/>
                <w:sz w:val="22"/>
                <w:szCs w:val="22"/>
              </w:rPr>
              <w:t xml:space="preserve">zostanie zweryfikowane na podstawie treści wniosku o dofinasowanie w szczególności w </w:t>
            </w:r>
            <w:r w:rsidRPr="009A0E53">
              <w:rPr>
                <w:rFonts w:ascii="Arial" w:hAnsi="Arial" w:cs="Arial"/>
                <w:sz w:val="22"/>
                <w:szCs w:val="22"/>
              </w:rPr>
              <w:lastRenderedPageBreak/>
              <w:t xml:space="preserve">oparciu o sekcję: X Dodatkowe informacje, w komponencie Promocja projektu. </w:t>
            </w:r>
          </w:p>
          <w:p w14:paraId="7DB04D43" w14:textId="77777777" w:rsidR="00A06DE8" w:rsidRPr="009A0E53" w:rsidRDefault="00A06DE8" w:rsidP="00A06DE8">
            <w:pPr>
              <w:spacing w:before="0" w:line="271" w:lineRule="auto"/>
              <w:rPr>
                <w:rFonts w:ascii="Arial" w:hAnsi="Arial" w:cs="Arial"/>
                <w:sz w:val="22"/>
                <w:szCs w:val="22"/>
              </w:rPr>
            </w:pPr>
          </w:p>
          <w:p w14:paraId="00F6B7C8" w14:textId="6F90F454"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9A0E53">
        <w:tc>
          <w:tcPr>
            <w:tcW w:w="675" w:type="dxa"/>
          </w:tcPr>
          <w:p w14:paraId="1A9E3D8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3AAEB63" w14:textId="2FDAC857" w:rsidR="00A06DE8" w:rsidRPr="00AA63AA" w:rsidRDefault="00A06DE8" w:rsidP="00A06DE8">
            <w:pPr>
              <w:spacing w:before="120" w:after="120" w:line="271" w:lineRule="auto"/>
              <w:rPr>
                <w:rFonts w:ascii="Arial" w:hAnsi="Arial" w:cs="Arial"/>
                <w:sz w:val="22"/>
                <w:szCs w:val="22"/>
              </w:rPr>
            </w:pPr>
            <w:bookmarkStart w:id="389" w:name="_Hlk137500247"/>
            <w:r w:rsidRPr="00755C9D">
              <w:rPr>
                <w:rFonts w:ascii="Arial" w:hAnsi="Arial" w:cs="Arial"/>
                <w:sz w:val="22"/>
                <w:szCs w:val="22"/>
              </w:rPr>
              <w:t>Możliwość oceny merytorycznej wniosku</w:t>
            </w:r>
            <w:bookmarkEnd w:id="389"/>
          </w:p>
        </w:tc>
        <w:tc>
          <w:tcPr>
            <w:tcW w:w="2693" w:type="dxa"/>
            <w:shd w:val="clear" w:color="auto" w:fill="auto"/>
          </w:tcPr>
          <w:p w14:paraId="774470F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dane teleadresowe zostały </w:t>
            </w:r>
            <w:r w:rsidRPr="0097311C">
              <w:rPr>
                <w:rFonts w:ascii="Arial" w:hAnsi="Arial" w:cs="Arial"/>
                <w:sz w:val="22"/>
                <w:szCs w:val="22"/>
              </w:rPr>
              <w:lastRenderedPageBreak/>
              <w:t>prawidłowo wypełnione,</w:t>
            </w:r>
          </w:p>
          <w:p w14:paraId="35227568"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 xml:space="preserve">Kryterium będzie weryfikowane na podstawie treści wniosku o dofinansowanie projektu. </w:t>
            </w:r>
          </w:p>
          <w:p w14:paraId="0F15072A" w14:textId="7AA706B2" w:rsidR="00A06DE8" w:rsidRPr="00AA63AA" w:rsidRDefault="00A06DE8" w:rsidP="00A06DE8">
            <w:pPr>
              <w:spacing w:before="120" w:after="120" w:line="271" w:lineRule="auto"/>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shd w:val="clear" w:color="auto" w:fill="auto"/>
          </w:tcPr>
          <w:p w14:paraId="74B8D8D7" w14:textId="77777777" w:rsidR="00A06DE8" w:rsidRPr="002B098E" w:rsidRDefault="00A06DE8" w:rsidP="00A06DE8">
            <w:pPr>
              <w:spacing w:before="0" w:line="271" w:lineRule="auto"/>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A06DE8">
            <w:pPr>
              <w:spacing w:before="0" w:line="271" w:lineRule="auto"/>
              <w:rPr>
                <w:rFonts w:ascii="Arial" w:hAnsi="Arial" w:cs="Arial"/>
                <w:sz w:val="22"/>
                <w:szCs w:val="22"/>
              </w:rPr>
            </w:pPr>
          </w:p>
          <w:p w14:paraId="74C32034" w14:textId="77777777" w:rsidR="00A06DE8" w:rsidRDefault="00A06DE8" w:rsidP="00A06DE8">
            <w:pPr>
              <w:spacing w:before="0" w:line="271" w:lineRule="auto"/>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A06DE8">
            <w:pPr>
              <w:spacing w:before="0" w:line="271" w:lineRule="auto"/>
              <w:rPr>
                <w:rFonts w:ascii="Arial" w:hAnsi="Arial" w:cs="Arial"/>
                <w:sz w:val="22"/>
                <w:szCs w:val="22"/>
              </w:rPr>
            </w:pPr>
          </w:p>
          <w:p w14:paraId="2160E2D1" w14:textId="77777777" w:rsidR="00A06DE8"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A06DE8">
            <w:pPr>
              <w:spacing w:line="271" w:lineRule="auto"/>
              <w:rPr>
                <w:rFonts w:ascii="Arial" w:eastAsia="MyriadPro-Regular" w:hAnsi="Arial" w:cs="Arial"/>
                <w:sz w:val="22"/>
                <w:szCs w:val="22"/>
              </w:rPr>
            </w:pPr>
          </w:p>
          <w:p w14:paraId="5E10F516" w14:textId="77777777" w:rsidR="00A06DE8" w:rsidRPr="00023731" w:rsidRDefault="00A06DE8" w:rsidP="00A06DE8">
            <w:pPr>
              <w:spacing w:before="0" w:line="271" w:lineRule="auto"/>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33CF66EA"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36ABFFA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5093709"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D9126EA"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 xml:space="preserve">czy cel projektu został prawidłowo zdefiniowany i jest </w:t>
            </w:r>
            <w:r w:rsidRPr="00936098">
              <w:rPr>
                <w:rFonts w:ascii="Arial" w:hAnsi="Arial" w:cs="Arial"/>
                <w:sz w:val="22"/>
                <w:szCs w:val="22"/>
              </w:rPr>
              <w:lastRenderedPageBreak/>
              <w:t>adekwatny do przedstawionej diagnozy,</w:t>
            </w:r>
          </w:p>
          <w:p w14:paraId="42977422"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A06DE8">
            <w:pPr>
              <w:tabs>
                <w:tab w:val="left" w:pos="427"/>
              </w:tabs>
              <w:spacing w:before="0" w:line="271" w:lineRule="auto"/>
              <w:ind w:left="142" w:right="172"/>
              <w:rPr>
                <w:rFonts w:ascii="Arial" w:hAnsi="Arial" w:cs="Arial"/>
                <w:sz w:val="22"/>
                <w:szCs w:val="22"/>
              </w:rPr>
            </w:pPr>
          </w:p>
          <w:p w14:paraId="3E287A63" w14:textId="413B3A27"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B29CAB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A06DE8">
            <w:pPr>
              <w:spacing w:line="271" w:lineRule="auto"/>
              <w:rPr>
                <w:rFonts w:ascii="Arial" w:hAnsi="Arial" w:cs="Arial"/>
                <w:sz w:val="22"/>
                <w:szCs w:val="22"/>
              </w:rPr>
            </w:pPr>
          </w:p>
          <w:p w14:paraId="7D6812A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A06DE8">
            <w:pPr>
              <w:spacing w:before="0" w:line="271" w:lineRule="auto"/>
              <w:rPr>
                <w:rFonts w:ascii="Arial" w:hAnsi="Arial" w:cs="Arial"/>
                <w:sz w:val="22"/>
                <w:szCs w:val="22"/>
              </w:rPr>
            </w:pPr>
          </w:p>
          <w:p w14:paraId="7B8326E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A06DE8">
            <w:pPr>
              <w:spacing w:before="0" w:line="271" w:lineRule="auto"/>
              <w:rPr>
                <w:rFonts w:ascii="Arial" w:hAnsi="Arial" w:cs="Arial"/>
                <w:sz w:val="22"/>
                <w:szCs w:val="22"/>
              </w:rPr>
            </w:pPr>
          </w:p>
          <w:p w14:paraId="26F7A746"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A06DE8">
            <w:pPr>
              <w:spacing w:before="0" w:line="271" w:lineRule="auto"/>
              <w:rPr>
                <w:rFonts w:ascii="Arial" w:hAnsi="Arial" w:cs="Arial"/>
                <w:sz w:val="22"/>
                <w:szCs w:val="22"/>
              </w:rPr>
            </w:pPr>
            <w:r w:rsidRPr="00023731">
              <w:rPr>
                <w:rFonts w:ascii="Arial" w:hAnsi="Arial" w:cs="Arial"/>
                <w:sz w:val="22"/>
                <w:szCs w:val="22"/>
              </w:rPr>
              <w:lastRenderedPageBreak/>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A06DE8">
            <w:pPr>
              <w:spacing w:before="0" w:line="271" w:lineRule="auto"/>
              <w:rPr>
                <w:rFonts w:ascii="Arial" w:hAnsi="Arial" w:cs="Arial"/>
                <w:sz w:val="22"/>
                <w:szCs w:val="22"/>
              </w:rPr>
            </w:pPr>
          </w:p>
          <w:p w14:paraId="31EBF37E" w14:textId="6E2682A8"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7D27F08"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61604F97"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sposobu rekrutacji uczestników </w:t>
            </w:r>
            <w:r w:rsidRPr="00936098">
              <w:rPr>
                <w:rFonts w:ascii="Arial" w:hAnsi="Arial" w:cs="Arial"/>
                <w:sz w:val="22"/>
                <w:szCs w:val="22"/>
              </w:rPr>
              <w:lastRenderedPageBreak/>
              <w:t xml:space="preserve">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007273A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A06DE8">
            <w:pPr>
              <w:spacing w:line="271" w:lineRule="auto"/>
              <w:rPr>
                <w:rFonts w:ascii="Arial" w:hAnsi="Arial" w:cs="Arial"/>
                <w:sz w:val="22"/>
                <w:szCs w:val="22"/>
              </w:rPr>
            </w:pPr>
          </w:p>
          <w:p w14:paraId="110FF0C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A06DE8">
            <w:pPr>
              <w:spacing w:before="0" w:line="271" w:lineRule="auto"/>
              <w:rPr>
                <w:rFonts w:ascii="Arial" w:hAnsi="Arial" w:cs="Arial"/>
                <w:sz w:val="22"/>
                <w:szCs w:val="22"/>
              </w:rPr>
            </w:pPr>
          </w:p>
          <w:p w14:paraId="181BC5C1" w14:textId="77777777" w:rsidR="00A06DE8" w:rsidRPr="00585639"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A06DE8">
            <w:pPr>
              <w:spacing w:before="0" w:line="271" w:lineRule="auto"/>
              <w:rPr>
                <w:rFonts w:ascii="Arial" w:hAnsi="Arial" w:cs="Arial"/>
                <w:sz w:val="22"/>
                <w:szCs w:val="22"/>
              </w:rPr>
            </w:pPr>
          </w:p>
          <w:p w14:paraId="13651CA3"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A06DE8">
            <w:pPr>
              <w:spacing w:before="0" w:line="271" w:lineRule="auto"/>
              <w:rPr>
                <w:rFonts w:ascii="Arial" w:hAnsi="Arial" w:cs="Arial"/>
                <w:sz w:val="22"/>
                <w:szCs w:val="22"/>
              </w:rPr>
            </w:pPr>
          </w:p>
          <w:p w14:paraId="13A3A3FC" w14:textId="77777777" w:rsidR="00A06DE8" w:rsidRPr="00585639" w:rsidRDefault="00A06DE8" w:rsidP="00A06DE8">
            <w:pPr>
              <w:spacing w:before="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0DFD295A" w14:textId="77777777" w:rsidTr="009A0E53">
        <w:tc>
          <w:tcPr>
            <w:tcW w:w="675" w:type="dxa"/>
          </w:tcPr>
          <w:p w14:paraId="7B279BC2"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98F5085" w14:textId="300909CA"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Trafność doboru i spójność zadań</w:t>
            </w:r>
          </w:p>
        </w:tc>
        <w:tc>
          <w:tcPr>
            <w:tcW w:w="2693" w:type="dxa"/>
            <w:shd w:val="clear" w:color="auto" w:fill="auto"/>
            <w:vAlign w:val="center"/>
          </w:tcPr>
          <w:p w14:paraId="65C944E6"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A06DE8">
            <w:pPr>
              <w:pStyle w:val="Akapitzlist"/>
              <w:numPr>
                <w:ilvl w:val="0"/>
                <w:numId w:val="74"/>
              </w:numPr>
              <w:spacing w:before="0" w:line="271" w:lineRule="auto"/>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 xml:space="preserve">wartości wskaźników realizacji właściwego celu szczegółowego FEPZ i wskaźników </w:t>
            </w:r>
            <w:r w:rsidRPr="00936098">
              <w:rPr>
                <w:rFonts w:ascii="Arial" w:hAnsi="Arial" w:cs="Arial"/>
                <w:sz w:val="22"/>
                <w:szCs w:val="22"/>
              </w:rPr>
              <w:lastRenderedPageBreak/>
              <w:t>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pomiaru wskaźników realizacji właściwego celu szczegółowego FEPZ i wskaźników specyficznych dla danego projektu określonych we wniosku o dofinansowanie (jeśli dotyczy),</w:t>
            </w:r>
          </w:p>
          <w:p w14:paraId="46F3B174"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A10DFA6" w14:textId="506FD992"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tc>
        <w:tc>
          <w:tcPr>
            <w:tcW w:w="3969" w:type="dxa"/>
          </w:tcPr>
          <w:p w14:paraId="6DFA99C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5F63B4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A06DE8">
            <w:pPr>
              <w:spacing w:line="271" w:lineRule="auto"/>
              <w:rPr>
                <w:rFonts w:ascii="Arial" w:hAnsi="Arial" w:cs="Arial"/>
                <w:sz w:val="22"/>
                <w:szCs w:val="22"/>
              </w:rPr>
            </w:pPr>
          </w:p>
          <w:p w14:paraId="05E32CE2"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A06DE8">
            <w:pPr>
              <w:spacing w:before="0" w:line="271" w:lineRule="auto"/>
              <w:rPr>
                <w:rFonts w:ascii="Arial" w:hAnsi="Arial" w:cs="Arial"/>
                <w:sz w:val="22"/>
                <w:szCs w:val="22"/>
              </w:rPr>
            </w:pPr>
          </w:p>
          <w:p w14:paraId="0E0BA859" w14:textId="77777777" w:rsidR="00A06DE8" w:rsidRPr="00023731" w:rsidRDefault="00A06DE8" w:rsidP="00A06DE8">
            <w:pPr>
              <w:spacing w:before="0" w:line="271" w:lineRule="auto"/>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A06DE8">
            <w:pPr>
              <w:spacing w:before="0" w:line="271" w:lineRule="auto"/>
              <w:rPr>
                <w:rFonts w:ascii="Arial" w:hAnsi="Arial" w:cs="Arial"/>
                <w:sz w:val="22"/>
                <w:szCs w:val="22"/>
              </w:rPr>
            </w:pPr>
          </w:p>
          <w:p w14:paraId="4C50F66C" w14:textId="77777777" w:rsidR="00A06DE8" w:rsidRPr="00023731" w:rsidRDefault="00A06DE8" w:rsidP="00A06DE8">
            <w:pPr>
              <w:spacing w:before="0" w:line="271" w:lineRule="auto"/>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A06DE8">
            <w:pPr>
              <w:spacing w:before="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A06DE8">
            <w:pPr>
              <w:spacing w:before="0" w:line="271" w:lineRule="auto"/>
              <w:rPr>
                <w:rFonts w:ascii="Arial" w:hAnsi="Arial" w:cs="Arial"/>
                <w:sz w:val="22"/>
                <w:szCs w:val="22"/>
              </w:rPr>
            </w:pPr>
          </w:p>
          <w:p w14:paraId="0460BB46" w14:textId="11F773DB"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FA907BD"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229AB029"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6C539716"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A06DE8">
            <w:pPr>
              <w:spacing w:before="0" w:line="271" w:lineRule="auto"/>
              <w:ind w:right="172"/>
              <w:rPr>
                <w:rFonts w:ascii="Arial" w:hAnsi="Arial" w:cs="Arial"/>
                <w:sz w:val="22"/>
                <w:szCs w:val="22"/>
              </w:rPr>
            </w:pPr>
          </w:p>
          <w:p w14:paraId="46E62C30"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Kryterium będzie weryfikowane na podstawie treści wniosku o </w:t>
            </w:r>
            <w:r w:rsidRPr="00936098">
              <w:rPr>
                <w:rFonts w:ascii="Arial" w:hAnsi="Arial" w:cs="Arial"/>
                <w:sz w:val="22"/>
                <w:szCs w:val="22"/>
              </w:rPr>
              <w:lastRenderedPageBreak/>
              <w:t>dofinansowanie projektu.</w:t>
            </w:r>
          </w:p>
          <w:p w14:paraId="557AFA66" w14:textId="0739F96B"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15DE27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A06DE8">
            <w:pPr>
              <w:spacing w:line="271" w:lineRule="auto"/>
              <w:rPr>
                <w:rFonts w:ascii="Arial" w:hAnsi="Arial" w:cs="Arial"/>
                <w:sz w:val="22"/>
                <w:szCs w:val="22"/>
              </w:rPr>
            </w:pPr>
          </w:p>
          <w:p w14:paraId="52CB5BE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A06DE8">
            <w:pPr>
              <w:spacing w:before="0" w:line="271" w:lineRule="auto"/>
              <w:rPr>
                <w:rFonts w:ascii="Arial" w:hAnsi="Arial" w:cs="Arial"/>
                <w:sz w:val="22"/>
                <w:szCs w:val="22"/>
              </w:rPr>
            </w:pPr>
          </w:p>
          <w:p w14:paraId="216A08A9"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BDB06D8" w14:textId="77777777" w:rsidR="00A06DE8" w:rsidRPr="00585639" w:rsidRDefault="00A06DE8" w:rsidP="00A06DE8">
            <w:pPr>
              <w:spacing w:before="0" w:line="271" w:lineRule="auto"/>
              <w:rPr>
                <w:rFonts w:ascii="Arial" w:hAnsi="Arial" w:cs="Arial"/>
                <w:sz w:val="22"/>
                <w:szCs w:val="22"/>
              </w:rPr>
            </w:pPr>
          </w:p>
          <w:p w14:paraId="1CA2894D"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A06DE8">
            <w:pPr>
              <w:spacing w:before="0" w:line="271" w:lineRule="auto"/>
              <w:rPr>
                <w:rFonts w:ascii="Arial" w:hAnsi="Arial" w:cs="Arial"/>
                <w:sz w:val="22"/>
                <w:szCs w:val="22"/>
              </w:rPr>
            </w:pPr>
          </w:p>
          <w:p w14:paraId="69E4FD95" w14:textId="2D27159E"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11DCCED" w14:textId="2F0B2375" w:rsidR="00A06DE8" w:rsidRPr="00AA63AA" w:rsidRDefault="00A06DE8" w:rsidP="00A06DE8">
            <w:pPr>
              <w:spacing w:before="120" w:after="120" w:line="271" w:lineRule="auto"/>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shd w:val="clear" w:color="auto" w:fill="auto"/>
          </w:tcPr>
          <w:p w14:paraId="595C1811"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A06DE8">
            <w:pPr>
              <w:pStyle w:val="Akapitzlist"/>
              <w:numPr>
                <w:ilvl w:val="0"/>
                <w:numId w:val="74"/>
              </w:numPr>
              <w:spacing w:before="0" w:line="271" w:lineRule="auto"/>
              <w:ind w:right="172"/>
              <w:rPr>
                <w:rFonts w:ascii="Arial" w:hAnsi="Arial" w:cs="Arial"/>
                <w:sz w:val="22"/>
                <w:szCs w:val="22"/>
              </w:rPr>
            </w:pPr>
            <w:r w:rsidRPr="00936098">
              <w:rPr>
                <w:rFonts w:ascii="Arial" w:hAnsi="Arial" w:cs="Arial"/>
                <w:sz w:val="22"/>
                <w:szCs w:val="22"/>
              </w:rPr>
              <w:t>w obszarze wsparcia projektu</w:t>
            </w:r>
          </w:p>
          <w:p w14:paraId="4BD562D3"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A06DE8">
            <w:pPr>
              <w:spacing w:before="0" w:line="271" w:lineRule="auto"/>
              <w:ind w:right="172"/>
              <w:rPr>
                <w:rFonts w:ascii="Arial" w:hAnsi="Arial" w:cs="Arial"/>
                <w:sz w:val="22"/>
                <w:szCs w:val="22"/>
              </w:rPr>
            </w:pPr>
          </w:p>
          <w:p w14:paraId="7D419A0F"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p w14:paraId="4F4B7A03" w14:textId="58C03F36"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E526090" w14:textId="77777777" w:rsidR="00A06DE8" w:rsidRPr="00585639" w:rsidRDefault="00A06DE8" w:rsidP="00A06DE8">
            <w:pPr>
              <w:spacing w:line="271" w:lineRule="auto"/>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A06DE8">
            <w:pPr>
              <w:spacing w:before="0" w:line="271" w:lineRule="auto"/>
              <w:rPr>
                <w:rFonts w:ascii="Arial" w:hAnsi="Arial" w:cs="Arial"/>
                <w:sz w:val="22"/>
                <w:szCs w:val="22"/>
              </w:rPr>
            </w:pPr>
          </w:p>
          <w:p w14:paraId="028FDEAE"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A06DE8">
            <w:pPr>
              <w:spacing w:before="0" w:line="271" w:lineRule="auto"/>
              <w:rPr>
                <w:rFonts w:ascii="Arial" w:hAnsi="Arial" w:cs="Arial"/>
                <w:sz w:val="22"/>
                <w:szCs w:val="22"/>
              </w:rPr>
            </w:pPr>
          </w:p>
          <w:p w14:paraId="159C0C3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E8C76DD" w14:textId="77777777" w:rsidR="00A06DE8" w:rsidRPr="00585639" w:rsidRDefault="00A06DE8" w:rsidP="00A06DE8">
            <w:pPr>
              <w:spacing w:before="0" w:line="271" w:lineRule="auto"/>
              <w:rPr>
                <w:rFonts w:ascii="Arial" w:hAnsi="Arial" w:cs="Arial"/>
                <w:sz w:val="22"/>
                <w:szCs w:val="22"/>
              </w:rPr>
            </w:pPr>
          </w:p>
          <w:p w14:paraId="0DB8C592"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 xml:space="preserve">IX Potencjał do realizacji projektu. </w:t>
            </w:r>
          </w:p>
          <w:p w14:paraId="4120E22A" w14:textId="77777777" w:rsidR="00A06DE8" w:rsidRPr="009A0E53" w:rsidRDefault="00A06DE8" w:rsidP="00A06DE8">
            <w:pPr>
              <w:spacing w:before="0" w:line="271" w:lineRule="auto"/>
              <w:rPr>
                <w:rFonts w:ascii="Arial" w:hAnsi="Arial" w:cs="Arial"/>
                <w:sz w:val="22"/>
                <w:szCs w:val="22"/>
              </w:rPr>
            </w:pPr>
          </w:p>
          <w:p w14:paraId="1D949DBC" w14:textId="25912D6A"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9055703"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A06DE8">
            <w:pPr>
              <w:autoSpaceDE w:val="0"/>
              <w:autoSpaceDN w:val="0"/>
              <w:spacing w:before="0" w:line="271" w:lineRule="auto"/>
              <w:rPr>
                <w:rFonts w:ascii="Arial" w:hAnsi="Arial" w:cs="Arial"/>
                <w:sz w:val="22"/>
                <w:szCs w:val="22"/>
              </w:rPr>
            </w:pPr>
          </w:p>
          <w:p w14:paraId="2CC997D0"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52588514"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 xml:space="preserve">opis sposobu zarządzania (z uwzględnieniem partnera jeśli dotyczy), </w:t>
            </w:r>
          </w:p>
          <w:p w14:paraId="0946A221"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A06DE8">
            <w:pPr>
              <w:spacing w:before="0" w:line="271" w:lineRule="auto"/>
              <w:ind w:right="172"/>
              <w:rPr>
                <w:rFonts w:ascii="Arial" w:hAnsi="Arial" w:cs="Arial"/>
                <w:sz w:val="22"/>
                <w:szCs w:val="22"/>
              </w:rPr>
            </w:pPr>
          </w:p>
          <w:p w14:paraId="55BC8494"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Ocena spełniania kryterium dokonywana jest w ramach skali punktowej.</w:t>
            </w:r>
          </w:p>
          <w:p w14:paraId="1FD29C5F"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DC5A2E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A06DE8">
            <w:pPr>
              <w:spacing w:line="271" w:lineRule="auto"/>
              <w:rPr>
                <w:rFonts w:ascii="Arial" w:hAnsi="Arial" w:cs="Arial"/>
                <w:sz w:val="22"/>
                <w:szCs w:val="22"/>
              </w:rPr>
            </w:pPr>
          </w:p>
          <w:p w14:paraId="5E36DD9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A06DE8">
            <w:pPr>
              <w:spacing w:before="0" w:line="271" w:lineRule="auto"/>
              <w:rPr>
                <w:rFonts w:ascii="Arial" w:hAnsi="Arial" w:cs="Arial"/>
                <w:sz w:val="22"/>
                <w:szCs w:val="22"/>
              </w:rPr>
            </w:pPr>
          </w:p>
          <w:p w14:paraId="34E5ACFB"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6A29D619" w14:textId="77777777" w:rsidR="00A06DE8" w:rsidRPr="00585639" w:rsidRDefault="00A06DE8" w:rsidP="00A06DE8">
            <w:pPr>
              <w:spacing w:before="0" w:line="271" w:lineRule="auto"/>
              <w:rPr>
                <w:rFonts w:ascii="Arial" w:hAnsi="Arial" w:cs="Arial"/>
                <w:sz w:val="22"/>
                <w:szCs w:val="22"/>
              </w:rPr>
            </w:pPr>
          </w:p>
          <w:p w14:paraId="620770C5"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podstawie </w:t>
            </w:r>
            <w:r w:rsidRPr="009A0E53">
              <w:rPr>
                <w:rFonts w:ascii="Arial" w:hAnsi="Arial" w:cs="Arial"/>
                <w:sz w:val="22"/>
                <w:szCs w:val="22"/>
              </w:rPr>
              <w:t>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A06DE8">
            <w:pPr>
              <w:spacing w:before="0" w:line="271" w:lineRule="auto"/>
              <w:rPr>
                <w:rFonts w:ascii="Arial" w:hAnsi="Arial" w:cs="Arial"/>
                <w:sz w:val="22"/>
                <w:szCs w:val="22"/>
              </w:rPr>
            </w:pPr>
          </w:p>
          <w:p w14:paraId="2A2D6601" w14:textId="2296642B"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7DDA7CD"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3D7B4B8C" w14:textId="77777777" w:rsidR="00A06DE8" w:rsidRPr="00585639" w:rsidRDefault="00A06DE8" w:rsidP="00A06DE8">
            <w:pPr>
              <w:tabs>
                <w:tab w:val="left" w:pos="426"/>
              </w:tabs>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A06DE8">
            <w:pPr>
              <w:pStyle w:val="Akapitzlist"/>
              <w:numPr>
                <w:ilvl w:val="0"/>
                <w:numId w:val="79"/>
              </w:numPr>
              <w:tabs>
                <w:tab w:val="left" w:pos="426"/>
              </w:tabs>
              <w:spacing w:before="0" w:line="271" w:lineRule="auto"/>
              <w:ind w:right="172"/>
              <w:rPr>
                <w:rFonts w:ascii="Arial" w:hAnsi="Arial" w:cs="Arial"/>
                <w:sz w:val="22"/>
                <w:szCs w:val="22"/>
              </w:rPr>
            </w:pPr>
            <w:r w:rsidRPr="00936098">
              <w:rPr>
                <w:rFonts w:ascii="Arial" w:hAnsi="Arial" w:cs="Arial"/>
                <w:sz w:val="22"/>
                <w:szCs w:val="22"/>
              </w:rPr>
              <w:t xml:space="preserve">zgodność wydatków z Wytycznymi dotyczącymi kwalifikowalności wydatków na lata </w:t>
            </w:r>
            <w:r w:rsidRPr="00936098">
              <w:rPr>
                <w:rFonts w:ascii="Arial" w:hAnsi="Arial" w:cs="Arial"/>
                <w:sz w:val="22"/>
                <w:szCs w:val="22"/>
              </w:rPr>
              <w:lastRenderedPageBreak/>
              <w:t>2021-2027, w szczególności niezbędność wydatków do osiągania celów projektu,</w:t>
            </w:r>
          </w:p>
          <w:p w14:paraId="3ECE57EA"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ze stawkami jednostkowymi (jeśli dotyczy) oraz standardem i cenami rynkowymi określonymi w regulaminie wyboru:</w:t>
            </w:r>
          </w:p>
          <w:p w14:paraId="24FC651F"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A06DE8">
            <w:pPr>
              <w:spacing w:before="0" w:line="271" w:lineRule="auto"/>
              <w:ind w:left="142" w:right="172"/>
              <w:rPr>
                <w:rFonts w:ascii="Arial" w:hAnsi="Arial" w:cs="Arial"/>
                <w:sz w:val="22"/>
                <w:szCs w:val="22"/>
              </w:rPr>
            </w:pPr>
          </w:p>
          <w:p w14:paraId="3AE24C9C" w14:textId="42A3A268"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EB6FF5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A06DE8">
            <w:pPr>
              <w:spacing w:line="271" w:lineRule="auto"/>
              <w:rPr>
                <w:rFonts w:ascii="Arial" w:hAnsi="Arial" w:cs="Arial"/>
                <w:sz w:val="22"/>
                <w:szCs w:val="22"/>
              </w:rPr>
            </w:pPr>
          </w:p>
          <w:p w14:paraId="3698A898"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lastRenderedPageBreak/>
              <w:t xml:space="preserve">Kryterium zostanie spełnione, jeżeli podczas jego oceny zostanie przyznanych 15 punktów. </w:t>
            </w:r>
          </w:p>
          <w:p w14:paraId="1988A4DD" w14:textId="77777777" w:rsidR="00A06DE8" w:rsidRPr="00585639" w:rsidRDefault="00A06DE8" w:rsidP="00A06DE8">
            <w:pPr>
              <w:spacing w:before="0" w:line="271" w:lineRule="auto"/>
              <w:rPr>
                <w:rFonts w:ascii="Arial" w:hAnsi="Arial" w:cs="Arial"/>
                <w:sz w:val="22"/>
                <w:szCs w:val="22"/>
              </w:rPr>
            </w:pPr>
          </w:p>
          <w:p w14:paraId="2A297D5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A06DE8">
            <w:pPr>
              <w:spacing w:before="0" w:line="271" w:lineRule="auto"/>
              <w:rPr>
                <w:rFonts w:ascii="Arial" w:hAnsi="Arial" w:cs="Arial"/>
                <w:sz w:val="22"/>
                <w:szCs w:val="22"/>
              </w:rPr>
            </w:pPr>
          </w:p>
          <w:p w14:paraId="6C97B589"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V Budżet projektu.  </w:t>
            </w:r>
          </w:p>
          <w:p w14:paraId="3DDAD935" w14:textId="77777777" w:rsidR="00A06DE8" w:rsidRPr="009A0E53" w:rsidRDefault="00A06DE8" w:rsidP="00A06DE8">
            <w:pPr>
              <w:spacing w:before="0" w:line="271" w:lineRule="auto"/>
              <w:rPr>
                <w:rFonts w:ascii="Arial" w:hAnsi="Arial" w:cs="Arial"/>
                <w:sz w:val="22"/>
                <w:szCs w:val="22"/>
              </w:rPr>
            </w:pPr>
          </w:p>
          <w:p w14:paraId="16A1CDBF" w14:textId="0FCB91EF"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71272A2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6891488"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13717A" w:rsidRPr="00AA63AA" w14:paraId="3520C3DB" w14:textId="77777777" w:rsidTr="006C4702">
        <w:tc>
          <w:tcPr>
            <w:tcW w:w="675" w:type="dxa"/>
          </w:tcPr>
          <w:p w14:paraId="30C7F188" w14:textId="48DF435F" w:rsidR="0013717A" w:rsidRPr="009A0E53" w:rsidRDefault="0013717A" w:rsidP="009A0E53">
            <w:pPr>
              <w:pStyle w:val="Akapitzlist"/>
              <w:numPr>
                <w:ilvl w:val="0"/>
                <w:numId w:val="46"/>
              </w:numPr>
              <w:spacing w:before="120" w:after="120" w:line="271" w:lineRule="auto"/>
              <w:rPr>
                <w:rFonts w:ascii="Arial" w:hAnsi="Arial" w:cs="Arial"/>
                <w:sz w:val="22"/>
                <w:szCs w:val="22"/>
              </w:rPr>
            </w:pPr>
          </w:p>
        </w:tc>
        <w:tc>
          <w:tcPr>
            <w:tcW w:w="1843" w:type="dxa"/>
            <w:shd w:val="clear" w:color="auto" w:fill="auto"/>
          </w:tcPr>
          <w:p w14:paraId="0189C0AF" w14:textId="566FE587" w:rsidR="0013717A" w:rsidRPr="00AA63AA" w:rsidRDefault="0013717A" w:rsidP="0013717A">
            <w:pPr>
              <w:spacing w:before="120" w:after="120" w:line="271" w:lineRule="auto"/>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shd w:val="clear" w:color="auto" w:fill="auto"/>
          </w:tcPr>
          <w:p w14:paraId="48260B9C"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Grupę docelową stanowią:</w:t>
            </w:r>
          </w:p>
          <w:p w14:paraId="769833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potrzebujące wsparcia w </w:t>
            </w:r>
            <w:r w:rsidRPr="00CC138D">
              <w:rPr>
                <w:rFonts w:ascii="Arial" w:hAnsi="Arial" w:cs="Arial"/>
                <w:bCs/>
                <w:sz w:val="22"/>
                <w:szCs w:val="22"/>
              </w:rPr>
              <w:lastRenderedPageBreak/>
              <w:t>codziennym funkcjonowaniu (w tym ze względu na wiek, stan zdrowia, niepełnosprawność) i ich otoczenie;</w:t>
            </w:r>
          </w:p>
          <w:p w14:paraId="4808B217"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opiekunowie faktyczni/nieformalni sprawujący opiekę nad osobami potrzebującymi wsparcia w codziennym funkcjonowaniu oraz ich otoczenie;</w:t>
            </w:r>
          </w:p>
          <w:p w14:paraId="10A4FC31"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potrzebujące usług asystenckich;</w:t>
            </w:r>
          </w:p>
          <w:p w14:paraId="246BA37E"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wykonujące usługi opiekuńcze/asystenckie; </w:t>
            </w:r>
          </w:p>
          <w:p w14:paraId="506BDB6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zagrożone przemocą domową i ich otoczenie;</w:t>
            </w:r>
          </w:p>
          <w:p w14:paraId="54CC2ACC"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 zaburzeniami psychicznymi;</w:t>
            </w:r>
          </w:p>
          <w:p w14:paraId="3792B90A"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w kryzysie bezdomności i zagrożone wykluczeniem mieszkaniowym oraz ich otoczenie;</w:t>
            </w:r>
          </w:p>
          <w:p w14:paraId="12D181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seniorzy; </w:t>
            </w:r>
          </w:p>
          <w:p w14:paraId="0A6DBF7D"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przedstawiciele podmiotów/instytucji świadczących </w:t>
            </w:r>
            <w:r w:rsidRPr="00CC138D">
              <w:rPr>
                <w:rFonts w:ascii="Arial" w:hAnsi="Arial" w:cs="Arial"/>
                <w:bCs/>
                <w:sz w:val="22"/>
                <w:szCs w:val="22"/>
              </w:rPr>
              <w:lastRenderedPageBreak/>
              <w:t>usługi społeczne w społeczności lokalnej.</w:t>
            </w:r>
          </w:p>
          <w:p w14:paraId="2F57D75B"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Dla projektów realizujących 1 typ projektu grupę docelową dodatkowo mogą stanowić:</w:t>
            </w:r>
          </w:p>
          <w:p w14:paraId="57ED99B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rodziny (biologiczne, zastępcze, adopcyjne) z dziećmi, w tym doświadczające trudności opiekuńczo-wychowawczych i ich otoczenie; </w:t>
            </w:r>
          </w:p>
          <w:p w14:paraId="512E211F"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opuszczające pieczę zastępczą;</w:t>
            </w:r>
          </w:p>
          <w:p w14:paraId="71B98BD5" w14:textId="77777777" w:rsidR="0013717A" w:rsidRPr="00CC138D" w:rsidRDefault="0013717A" w:rsidP="0013717A">
            <w:pPr>
              <w:spacing w:before="120" w:after="120" w:line="271" w:lineRule="auto"/>
              <w:rPr>
                <w:rFonts w:ascii="Arial" w:hAnsi="Arial" w:cs="Arial"/>
                <w:bCs/>
                <w:sz w:val="22"/>
                <w:szCs w:val="22"/>
              </w:rPr>
            </w:pPr>
          </w:p>
          <w:p w14:paraId="763667F5"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2.</w:t>
            </w:r>
            <w:r w:rsidRPr="00CC138D">
              <w:rPr>
                <w:rFonts w:ascii="Arial" w:hAnsi="Arial" w:cs="Arial"/>
                <w:bCs/>
                <w:sz w:val="22"/>
                <w:szCs w:val="22"/>
              </w:rPr>
              <w:tab/>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203F0C54"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Zasady oceny:</w:t>
            </w:r>
          </w:p>
          <w:p w14:paraId="1CB1979F" w14:textId="2DC8C2C4" w:rsidR="0013717A" w:rsidRPr="00AA63AA"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Kryterium będzie weryfikowane na podstawie treści wniosku o dofinansowanie projektu.</w:t>
            </w:r>
          </w:p>
        </w:tc>
        <w:tc>
          <w:tcPr>
            <w:tcW w:w="3969" w:type="dxa"/>
          </w:tcPr>
          <w:p w14:paraId="2799376D"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3BF012C3"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64128262" w14:textId="040C853B" w:rsidR="0013717A" w:rsidRPr="00AA63AA"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50C640" w14:textId="54C0C666"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shd w:val="clear" w:color="auto" w:fill="auto"/>
          </w:tcPr>
          <w:p w14:paraId="02880D8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A8C37F8" w14:textId="71B0B9FF"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shd w:val="clear" w:color="auto" w:fill="auto"/>
          </w:tcPr>
          <w:p w14:paraId="23DC637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12027F" w14:textId="2A8028A0"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shd w:val="clear" w:color="auto" w:fill="auto"/>
          </w:tcPr>
          <w:p w14:paraId="11A35AE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CF6A305" w14:textId="326C5257"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zostanie zweryfikowane na podstawie treści wniosku </w:t>
            </w:r>
            <w:r w:rsidRPr="006B193F">
              <w:rPr>
                <w:rFonts w:ascii="Arial" w:hAnsi="Arial" w:cs="Arial"/>
                <w:bCs/>
                <w:sz w:val="22"/>
                <w:szCs w:val="22"/>
              </w:rPr>
              <w:lastRenderedPageBreak/>
              <w:t>o dofinansowanie projektu.</w:t>
            </w:r>
          </w:p>
        </w:tc>
        <w:tc>
          <w:tcPr>
            <w:tcW w:w="3969" w:type="dxa"/>
          </w:tcPr>
          <w:p w14:paraId="009F9C9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0CD8CB6A" w14:textId="6C6BD3FB"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CF29826" w14:textId="6A90A82D"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shd w:val="clear" w:color="auto" w:fill="auto"/>
          </w:tcPr>
          <w:p w14:paraId="4A90BC49"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1C3B8A2" w14:textId="249ADF90"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będzie weryfikowane na podstawie treści wniosku </w:t>
            </w:r>
            <w:r w:rsidRPr="006B193F">
              <w:rPr>
                <w:rFonts w:ascii="Arial" w:hAnsi="Arial" w:cs="Arial"/>
                <w:bCs/>
                <w:sz w:val="22"/>
                <w:szCs w:val="22"/>
              </w:rPr>
              <w:lastRenderedPageBreak/>
              <w:t>o dofinansowanie projektu.</w:t>
            </w:r>
          </w:p>
        </w:tc>
        <w:tc>
          <w:tcPr>
            <w:tcW w:w="3969" w:type="dxa"/>
          </w:tcPr>
          <w:p w14:paraId="647F589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7154F8C" w14:textId="5E302FF7"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shd w:val="clear" w:color="auto" w:fill="auto"/>
          </w:tcPr>
          <w:p w14:paraId="79ACFCC8"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230D380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D2AA74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949D714" w14:textId="1896A5FF"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shd w:val="clear" w:color="auto" w:fill="auto"/>
          </w:tcPr>
          <w:p w14:paraId="666AD45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A06DE8">
            <w:pPr>
              <w:spacing w:before="120" w:after="120" w:line="271" w:lineRule="auto"/>
              <w:rPr>
                <w:rFonts w:ascii="Arial" w:hAnsi="Arial" w:cs="Arial"/>
                <w:bCs/>
                <w:sz w:val="22"/>
                <w:szCs w:val="22"/>
              </w:rPr>
            </w:pPr>
          </w:p>
          <w:p w14:paraId="6A60C57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0C2E2C1" w14:textId="74220EA3" w:rsidR="00A06DE8" w:rsidRPr="00AA63AA" w:rsidRDefault="00A06DE8" w:rsidP="00A06DE8">
            <w:pPr>
              <w:spacing w:before="120" w:after="120" w:line="271" w:lineRule="auto"/>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shd w:val="clear" w:color="auto" w:fill="auto"/>
          </w:tcPr>
          <w:p w14:paraId="5998785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A06DE8">
            <w:pPr>
              <w:spacing w:before="120" w:after="120" w:line="271" w:lineRule="auto"/>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C2C519F" w14:textId="3B17B918"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shd w:val="clear" w:color="auto" w:fill="auto"/>
          </w:tcPr>
          <w:p w14:paraId="18249AA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bezpośrednich projektu zostanie przeznaczonych na realizację usług z zakresu interwencji </w:t>
            </w:r>
            <w:r w:rsidRPr="00D71D9D">
              <w:rPr>
                <w:rFonts w:ascii="Arial" w:hAnsi="Arial" w:cs="Arial"/>
                <w:bCs/>
                <w:sz w:val="22"/>
                <w:szCs w:val="22"/>
              </w:rPr>
              <w:lastRenderedPageBreak/>
              <w:t xml:space="preserve">EFS+ określonych w </w:t>
            </w:r>
            <w:r w:rsidRPr="000750C9">
              <w:rPr>
                <w:rFonts w:ascii="Arial" w:hAnsi="Arial" w:cs="Arial"/>
                <w:bCs/>
                <w:sz w:val="22"/>
                <w:szCs w:val="22"/>
              </w:rPr>
              <w:t>kryterium nr 7.</w:t>
            </w:r>
          </w:p>
          <w:p w14:paraId="4F4E80DD"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1EE57AA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9B73B6">
            <w:pPr>
              <w:spacing w:before="120" w:after="120" w:line="271" w:lineRule="auto"/>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1AC23EF" w14:textId="14DD180F"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shd w:val="clear" w:color="auto" w:fill="auto"/>
          </w:tcPr>
          <w:p w14:paraId="00F0A7D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9B73B6">
            <w:pPr>
              <w:spacing w:before="120" w:after="120" w:line="271" w:lineRule="auto"/>
              <w:rPr>
                <w:rFonts w:ascii="Arial" w:hAnsi="Arial" w:cs="Arial"/>
                <w:bCs/>
                <w:sz w:val="22"/>
                <w:szCs w:val="22"/>
              </w:rPr>
            </w:pPr>
          </w:p>
        </w:tc>
      </w:tr>
    </w:tbl>
    <w:p w14:paraId="59AC3095"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3DD0ABD5" w14:textId="2F91C345"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57811CD0"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F4775B">
      <w:pPr>
        <w:pStyle w:val="Akapitzlist"/>
        <w:spacing w:before="120" w:after="120" w:line="271" w:lineRule="auto"/>
        <w:ind w:left="0"/>
        <w:rPr>
          <w:rFonts w:ascii="Arial" w:hAnsi="Arial" w:cs="Arial"/>
          <w:sz w:val="22"/>
          <w:szCs w:val="22"/>
        </w:rPr>
      </w:pPr>
    </w:p>
    <w:p w14:paraId="5962D20A" w14:textId="0F3B4689"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Uzupełnienie/poprawa wniosku dokonywana jest na wezwanie </w:t>
      </w:r>
      <w:bookmarkStart w:id="390" w:name="_Hlk129176717"/>
      <w:r w:rsidRPr="00AA63AA">
        <w:rPr>
          <w:rFonts w:ascii="Arial" w:hAnsi="Arial" w:cs="Arial"/>
          <w:sz w:val="22"/>
          <w:szCs w:val="22"/>
        </w:rPr>
        <w:t xml:space="preserve">IP FEPZ </w:t>
      </w:r>
      <w:bookmarkEnd w:id="390"/>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E03F8A">
      <w:pPr>
        <w:pStyle w:val="Akapitzlist"/>
        <w:spacing w:before="120" w:after="120" w:line="271" w:lineRule="auto"/>
        <w:rPr>
          <w:rFonts w:ascii="Arial" w:hAnsi="Arial" w:cs="Arial"/>
          <w:sz w:val="22"/>
          <w:szCs w:val="22"/>
        </w:rPr>
      </w:pPr>
    </w:p>
    <w:p w14:paraId="2B1A7019" w14:textId="361832B7"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1E27C6">
        <w:rPr>
          <w:rFonts w:ascii="Arial" w:hAnsi="Arial" w:cs="Arial"/>
          <w:sz w:val="22"/>
          <w:szCs w:val="22"/>
        </w:rPr>
        <w:t>3.1.4</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5247E245" w14:textId="064820F5"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595E72DE"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91"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91"/>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92" w:name="_Toc440453335"/>
      <w:bookmarkStart w:id="393" w:name="_Toc440617835"/>
      <w:bookmarkStart w:id="394" w:name="_Toc440622212"/>
      <w:bookmarkStart w:id="395" w:name="_Toc440622274"/>
      <w:bookmarkStart w:id="396" w:name="_Toc440625558"/>
      <w:bookmarkStart w:id="397" w:name="_Toc441476636"/>
      <w:bookmarkStart w:id="398" w:name="_Toc441479685"/>
      <w:bookmarkEnd w:id="392"/>
      <w:bookmarkEnd w:id="393"/>
      <w:bookmarkEnd w:id="394"/>
      <w:bookmarkEnd w:id="395"/>
      <w:bookmarkEnd w:id="396"/>
      <w:bookmarkEnd w:id="397"/>
      <w:bookmarkEnd w:id="398"/>
    </w:p>
    <w:p w14:paraId="2C793F3A" w14:textId="4CAE0498"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lastRenderedPageBreak/>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00343D18">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27B59D4"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1131F7FB" w14:textId="56C7AFED"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9" w:name="_Toc441476638"/>
      <w:bookmarkStart w:id="400" w:name="_Toc441479687"/>
      <w:bookmarkStart w:id="401" w:name="_Toc441476639"/>
      <w:bookmarkStart w:id="402" w:name="_Toc441479688"/>
      <w:bookmarkStart w:id="403" w:name="_Toc441476640"/>
      <w:bookmarkStart w:id="404" w:name="_Toc441479689"/>
      <w:bookmarkStart w:id="405" w:name="_Toc441476641"/>
      <w:bookmarkStart w:id="406" w:name="_Toc441479690"/>
      <w:bookmarkStart w:id="407" w:name="_Toc441476642"/>
      <w:bookmarkStart w:id="408" w:name="_Toc441479691"/>
      <w:bookmarkStart w:id="409" w:name="_Toc441476643"/>
      <w:bookmarkStart w:id="410" w:name="_Toc441479692"/>
      <w:bookmarkStart w:id="411" w:name="_Toc441476651"/>
      <w:bookmarkStart w:id="412" w:name="_Toc441479700"/>
      <w:bookmarkStart w:id="413" w:name="_Toc441476656"/>
      <w:bookmarkStart w:id="414" w:name="_Toc441479705"/>
      <w:bookmarkStart w:id="415" w:name="_Toc441476661"/>
      <w:bookmarkStart w:id="416" w:name="_Toc441479710"/>
      <w:bookmarkStart w:id="417" w:name="_Toc441476662"/>
      <w:bookmarkStart w:id="418" w:name="_Toc441479711"/>
      <w:bookmarkStart w:id="419" w:name="_Toc441476663"/>
      <w:bookmarkStart w:id="420" w:name="_Toc441479712"/>
      <w:bookmarkStart w:id="421" w:name="_Toc441476664"/>
      <w:bookmarkStart w:id="422" w:name="_Toc441479713"/>
      <w:bookmarkStart w:id="423" w:name="_Toc441476671"/>
      <w:bookmarkStart w:id="424" w:name="_Toc441479720"/>
      <w:bookmarkStart w:id="425" w:name="_Toc441476675"/>
      <w:bookmarkStart w:id="426" w:name="_Toc441479724"/>
      <w:bookmarkStart w:id="427" w:name="_Toc441476679"/>
      <w:bookmarkStart w:id="428" w:name="_Toc441479728"/>
      <w:bookmarkStart w:id="429" w:name="_Toc441476680"/>
      <w:bookmarkStart w:id="430" w:name="_Toc441479729"/>
      <w:bookmarkStart w:id="431" w:name="_Toc441476681"/>
      <w:bookmarkStart w:id="432" w:name="_Toc441479730"/>
      <w:bookmarkStart w:id="433" w:name="_Toc441476682"/>
      <w:bookmarkStart w:id="434" w:name="_Toc441479731"/>
      <w:bookmarkStart w:id="435" w:name="_Toc441476683"/>
      <w:bookmarkStart w:id="436" w:name="_Toc441479732"/>
      <w:bookmarkStart w:id="437" w:name="_Toc441476684"/>
      <w:bookmarkStart w:id="438" w:name="_Toc441479733"/>
      <w:bookmarkStart w:id="439" w:name="_Toc441476685"/>
      <w:bookmarkStart w:id="440" w:name="_Toc441479734"/>
      <w:bookmarkStart w:id="441" w:name="_Toc441476686"/>
      <w:bookmarkStart w:id="442" w:name="_Toc441479735"/>
      <w:bookmarkStart w:id="443" w:name="_Toc441476687"/>
      <w:bookmarkStart w:id="444" w:name="_Toc441479736"/>
      <w:bookmarkStart w:id="445" w:name="_Toc441476688"/>
      <w:bookmarkStart w:id="446" w:name="_Toc441479737"/>
      <w:bookmarkStart w:id="447" w:name="_Toc441476689"/>
      <w:bookmarkStart w:id="448" w:name="_Toc441479738"/>
      <w:bookmarkStart w:id="449" w:name="_Toc441476690"/>
      <w:bookmarkStart w:id="450" w:name="_Toc441479739"/>
      <w:bookmarkStart w:id="451" w:name="_Toc441476691"/>
      <w:bookmarkStart w:id="452" w:name="_Toc441479740"/>
      <w:bookmarkStart w:id="453" w:name="_Toc441476692"/>
      <w:bookmarkStart w:id="454" w:name="_Toc441479741"/>
      <w:bookmarkStart w:id="455" w:name="_Toc441476693"/>
      <w:bookmarkStart w:id="456" w:name="_Toc441479742"/>
      <w:bookmarkStart w:id="457" w:name="_Toc441476694"/>
      <w:bookmarkStart w:id="458" w:name="_Toc441479743"/>
      <w:bookmarkStart w:id="459" w:name="_Toc441476695"/>
      <w:bookmarkStart w:id="460" w:name="_Toc441479744"/>
      <w:bookmarkStart w:id="461" w:name="_Toc441476696"/>
      <w:bookmarkStart w:id="462" w:name="_Toc441479745"/>
      <w:bookmarkStart w:id="463" w:name="_Toc441476697"/>
      <w:bookmarkStart w:id="464" w:name="_Toc441479746"/>
      <w:bookmarkStart w:id="465" w:name="_Toc441476698"/>
      <w:bookmarkStart w:id="466" w:name="_Toc441479747"/>
      <w:bookmarkStart w:id="467" w:name="_Toc441476699"/>
      <w:bookmarkStart w:id="468" w:name="_Toc441479748"/>
      <w:bookmarkStart w:id="469" w:name="_Toc441476700"/>
      <w:bookmarkStart w:id="470" w:name="_Toc441479749"/>
      <w:bookmarkStart w:id="471" w:name="_Toc441476701"/>
      <w:bookmarkStart w:id="472" w:name="_Toc441479750"/>
      <w:bookmarkStart w:id="473" w:name="_Toc441476702"/>
      <w:bookmarkStart w:id="474" w:name="_Toc441479751"/>
      <w:bookmarkStart w:id="475" w:name="_Toc441476703"/>
      <w:bookmarkStart w:id="476" w:name="_Toc441479752"/>
      <w:bookmarkStart w:id="477" w:name="_Toc441476704"/>
      <w:bookmarkStart w:id="478" w:name="_Toc441479753"/>
      <w:bookmarkStart w:id="479" w:name="_Toc441476705"/>
      <w:bookmarkStart w:id="480" w:name="_Toc441479754"/>
      <w:bookmarkStart w:id="481" w:name="_Toc441476706"/>
      <w:bookmarkStart w:id="482" w:name="_Toc441479755"/>
      <w:bookmarkStart w:id="483" w:name="_Toc441476707"/>
      <w:bookmarkStart w:id="484" w:name="_Toc441479756"/>
      <w:bookmarkStart w:id="485" w:name="_Toc441476715"/>
      <w:bookmarkStart w:id="486" w:name="_Toc441479764"/>
      <w:bookmarkStart w:id="487" w:name="_Toc441476720"/>
      <w:bookmarkStart w:id="488" w:name="_Toc441479769"/>
      <w:bookmarkStart w:id="489" w:name="_Toc441476721"/>
      <w:bookmarkStart w:id="490" w:name="_Toc441479770"/>
      <w:bookmarkStart w:id="491" w:name="_Toc441476722"/>
      <w:bookmarkStart w:id="492" w:name="_Toc441479771"/>
      <w:bookmarkStart w:id="493" w:name="_Toc441476723"/>
      <w:bookmarkStart w:id="494" w:name="_Toc441479772"/>
      <w:bookmarkStart w:id="495" w:name="_Toc440453339"/>
      <w:bookmarkStart w:id="496" w:name="_Toc440617839"/>
      <w:bookmarkStart w:id="497" w:name="_Toc440622216"/>
      <w:bookmarkStart w:id="498" w:name="_Toc440622278"/>
      <w:bookmarkStart w:id="499" w:name="_Toc440625562"/>
      <w:bookmarkStart w:id="500" w:name="_Toc441476724"/>
      <w:bookmarkStart w:id="501" w:name="_Toc441479773"/>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 xml:space="preserve">niezwłocznie przekazuje wnioskodawcy, informację o zatwierdzonym wyniku oceny w formie </w:t>
      </w:r>
      <w:r w:rsidR="009C3EFC" w:rsidRPr="00AA63AA">
        <w:rPr>
          <w:rFonts w:ascii="Arial" w:hAnsi="Arial" w:cs="Arial"/>
          <w:sz w:val="22"/>
          <w:szCs w:val="22"/>
        </w:rPr>
        <w:t xml:space="preserve">elektronicznej </w:t>
      </w:r>
      <w:r w:rsidR="00120E9B" w:rsidRPr="00AA63AA">
        <w:rPr>
          <w:rFonts w:ascii="Arial" w:hAnsi="Arial" w:cs="Arial"/>
          <w:sz w:val="22"/>
          <w:szCs w:val="22"/>
        </w:rPr>
        <w:t xml:space="preserve">za pośrednictwem </w:t>
      </w:r>
      <w:r w:rsidR="00DA0849" w:rsidRPr="00DA0849">
        <w:rPr>
          <w:rFonts w:ascii="Arial" w:hAnsi="Arial" w:cs="Arial"/>
          <w:sz w:val="22"/>
          <w:szCs w:val="22"/>
        </w:rPr>
        <w:t xml:space="preserve">publicznej usługi rejestrowanego doręczenia elektronicznego lub </w:t>
      </w:r>
      <w:r w:rsidR="00120E9B" w:rsidRPr="00AA63AA">
        <w:rPr>
          <w:rFonts w:ascii="Arial" w:hAnsi="Arial" w:cs="Arial"/>
          <w:sz w:val="22"/>
          <w:szCs w:val="22"/>
        </w:rPr>
        <w:t>skrzynki e-</w:t>
      </w:r>
      <w:proofErr w:type="spellStart"/>
      <w:r w:rsidR="00120E9B" w:rsidRPr="00AA63AA">
        <w:rPr>
          <w:rFonts w:ascii="Arial" w:hAnsi="Arial" w:cs="Arial"/>
          <w:sz w:val="22"/>
          <w:szCs w:val="22"/>
        </w:rPr>
        <w:t>puap</w:t>
      </w:r>
      <w:proofErr w:type="spellEnd"/>
      <w:r w:rsidR="00120E9B" w:rsidRPr="00AA63AA">
        <w:rPr>
          <w:rFonts w:ascii="Arial" w:hAnsi="Arial" w:cs="Arial"/>
          <w:sz w:val="22"/>
          <w:szCs w:val="22"/>
        </w:rPr>
        <w:t xml:space="preserve"> właściwej dla Wnioskodawcy</w:t>
      </w:r>
      <w:r w:rsidR="00DA0849">
        <w:rPr>
          <w:rFonts w:ascii="Arial" w:hAnsi="Arial" w:cs="Arial"/>
          <w:sz w:val="22"/>
          <w:szCs w:val="22"/>
        </w:rPr>
        <w:t>.</w:t>
      </w:r>
      <w:r w:rsidR="00120E9B" w:rsidRPr="00AA63AA">
        <w:rPr>
          <w:rFonts w:ascii="Arial" w:hAnsi="Arial" w:cs="Arial"/>
          <w:sz w:val="22"/>
          <w:szCs w:val="22"/>
        </w:rPr>
        <w:t xml:space="preserve"> </w:t>
      </w:r>
      <w:r w:rsidR="009C3EFC" w:rsidRPr="00AA63AA">
        <w:rPr>
          <w:rFonts w:ascii="Arial" w:hAnsi="Arial" w:cs="Arial"/>
          <w:sz w:val="22"/>
          <w:szCs w:val="22"/>
        </w:rPr>
        <w:t xml:space="preserve">Forma elektroniczna informacji to </w:t>
      </w:r>
      <w:r w:rsidRPr="00AA63AA">
        <w:rPr>
          <w:rFonts w:ascii="Arial" w:hAnsi="Arial" w:cs="Arial"/>
          <w:sz w:val="22"/>
          <w:szCs w:val="22"/>
        </w:rPr>
        <w:t>pism</w:t>
      </w:r>
      <w:r w:rsidR="009C3EFC" w:rsidRPr="00AA63AA">
        <w:rPr>
          <w:rFonts w:ascii="Arial" w:hAnsi="Arial" w:cs="Arial"/>
          <w:sz w:val="22"/>
          <w:szCs w:val="22"/>
        </w:rPr>
        <w:t>o</w:t>
      </w:r>
      <w:r w:rsidRPr="00AA63AA">
        <w:rPr>
          <w:rFonts w:ascii="Arial" w:hAnsi="Arial" w:cs="Arial"/>
          <w:sz w:val="22"/>
          <w:szCs w:val="22"/>
        </w:rPr>
        <w:t xml:space="preserve"> opatrzone</w:t>
      </w:r>
      <w:r w:rsidR="009C3EFC" w:rsidRPr="00AA63AA">
        <w:rPr>
          <w:rFonts w:ascii="Arial" w:hAnsi="Arial" w:cs="Arial"/>
          <w:sz w:val="22"/>
          <w:szCs w:val="22"/>
        </w:rPr>
        <w:t xml:space="preserve"> </w:t>
      </w:r>
      <w:r w:rsidRPr="00AA63AA">
        <w:rPr>
          <w:rFonts w:ascii="Arial" w:hAnsi="Arial" w:cs="Arial"/>
          <w:sz w:val="22"/>
          <w:szCs w:val="22"/>
        </w:rPr>
        <w:t>podpisem kwalifikowanym</w:t>
      </w:r>
      <w:r w:rsidR="009C3EFC" w:rsidRPr="00AA63AA">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4503031E"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F9B72D0"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F4775B">
      <w:pPr>
        <w:pStyle w:val="Akapitzlist"/>
        <w:spacing w:before="120" w:after="120" w:line="271" w:lineRule="auto"/>
        <w:ind w:left="0"/>
        <w:rPr>
          <w:rFonts w:ascii="Arial" w:hAnsi="Arial" w:cs="Arial"/>
          <w:sz w:val="22"/>
          <w:szCs w:val="22"/>
        </w:rPr>
      </w:pPr>
    </w:p>
    <w:p w14:paraId="20A7C6CA" w14:textId="1540390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8"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9"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6121121" w14:textId="387E2419"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F4775B">
      <w:pPr>
        <w:pStyle w:val="Akapitzlist"/>
        <w:spacing w:before="120" w:after="120" w:line="271" w:lineRule="auto"/>
        <w:ind w:left="0"/>
        <w:rPr>
          <w:rFonts w:ascii="Arial" w:hAnsi="Arial" w:cs="Arial"/>
          <w:sz w:val="22"/>
          <w:szCs w:val="22"/>
        </w:rPr>
      </w:pPr>
    </w:p>
    <w:p w14:paraId="6C4E4808"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17A95014"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5571BB53"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02" w:name="_Toc153526749"/>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02"/>
    </w:p>
    <w:p w14:paraId="072C3181"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03" w:name="_Toc440453341"/>
      <w:bookmarkStart w:id="504" w:name="_Toc440617841"/>
      <w:bookmarkStart w:id="505" w:name="_Toc440622218"/>
      <w:bookmarkStart w:id="506" w:name="_Toc440622280"/>
      <w:bookmarkStart w:id="507" w:name="_Toc440625564"/>
      <w:bookmarkStart w:id="508" w:name="_Toc441476726"/>
      <w:bookmarkStart w:id="509" w:name="_Toc441479775"/>
      <w:bookmarkStart w:id="510" w:name="_Toc441580582"/>
      <w:bookmarkStart w:id="511" w:name="_Toc441580733"/>
      <w:bookmarkStart w:id="512" w:name="_Toc441588434"/>
      <w:bookmarkStart w:id="513" w:name="_Toc441588802"/>
      <w:bookmarkStart w:id="514" w:name="_Toc441476727"/>
      <w:bookmarkStart w:id="515" w:name="_Toc441479776"/>
      <w:bookmarkStart w:id="516" w:name="_Toc441580583"/>
      <w:bookmarkStart w:id="517" w:name="_Toc441580734"/>
      <w:bookmarkStart w:id="518" w:name="_Toc441588435"/>
      <w:bookmarkStart w:id="519" w:name="_Toc441588803"/>
      <w:bookmarkStart w:id="520" w:name="_Toc441476728"/>
      <w:bookmarkStart w:id="521" w:name="_Toc441479777"/>
      <w:bookmarkStart w:id="522" w:name="_Toc441580584"/>
      <w:bookmarkStart w:id="523" w:name="_Toc441580735"/>
      <w:bookmarkStart w:id="524" w:name="_Toc441588436"/>
      <w:bookmarkStart w:id="525" w:name="_Toc441588804"/>
      <w:bookmarkStart w:id="526" w:name="_Toc441476729"/>
      <w:bookmarkStart w:id="527" w:name="_Toc441479778"/>
      <w:bookmarkStart w:id="528" w:name="_Toc441580585"/>
      <w:bookmarkStart w:id="529" w:name="_Toc441580736"/>
      <w:bookmarkStart w:id="530" w:name="_Toc441588437"/>
      <w:bookmarkStart w:id="531" w:name="_Toc441588805"/>
      <w:bookmarkStart w:id="532" w:name="_Toc441476730"/>
      <w:bookmarkStart w:id="533" w:name="_Toc441479779"/>
      <w:bookmarkStart w:id="534" w:name="_Toc441580586"/>
      <w:bookmarkStart w:id="535" w:name="_Toc441580737"/>
      <w:bookmarkStart w:id="536" w:name="_Toc441588438"/>
      <w:bookmarkStart w:id="537" w:name="_Toc441588806"/>
      <w:bookmarkStart w:id="538" w:name="_Toc441476731"/>
      <w:bookmarkStart w:id="539" w:name="_Toc441479780"/>
      <w:bookmarkStart w:id="540" w:name="_Toc441580587"/>
      <w:bookmarkStart w:id="541" w:name="_Toc441580738"/>
      <w:bookmarkStart w:id="542" w:name="_Toc441588439"/>
      <w:bookmarkStart w:id="543" w:name="_Toc441588807"/>
      <w:bookmarkStart w:id="544" w:name="_Toc441476732"/>
      <w:bookmarkStart w:id="545" w:name="_Toc441479781"/>
      <w:bookmarkStart w:id="546" w:name="_Toc441580588"/>
      <w:bookmarkStart w:id="547" w:name="_Toc441580739"/>
      <w:bookmarkStart w:id="548" w:name="_Toc441588440"/>
      <w:bookmarkStart w:id="549" w:name="_Toc441588808"/>
      <w:bookmarkStart w:id="550" w:name="_Toc441476733"/>
      <w:bookmarkStart w:id="551" w:name="_Toc441479782"/>
      <w:bookmarkStart w:id="552" w:name="_Toc441580589"/>
      <w:bookmarkStart w:id="553" w:name="_Toc441580740"/>
      <w:bookmarkStart w:id="554" w:name="_Toc441588441"/>
      <w:bookmarkStart w:id="555" w:name="_Toc441588809"/>
      <w:bookmarkStart w:id="556" w:name="_Toc441476734"/>
      <w:bookmarkStart w:id="557" w:name="_Toc441479783"/>
      <w:bookmarkStart w:id="558" w:name="_Toc441580590"/>
      <w:bookmarkStart w:id="559" w:name="_Toc441580741"/>
      <w:bookmarkStart w:id="560" w:name="_Toc441588442"/>
      <w:bookmarkStart w:id="561" w:name="_Toc441588810"/>
      <w:bookmarkStart w:id="562" w:name="_Toc441476735"/>
      <w:bookmarkStart w:id="563" w:name="_Toc441479784"/>
      <w:bookmarkStart w:id="564" w:name="_Toc441580591"/>
      <w:bookmarkStart w:id="565" w:name="_Toc441580742"/>
      <w:bookmarkStart w:id="566" w:name="_Toc441588443"/>
      <w:bookmarkStart w:id="567" w:name="_Toc441588811"/>
      <w:bookmarkStart w:id="568" w:name="_Toc441476736"/>
      <w:bookmarkStart w:id="569" w:name="_Toc441479785"/>
      <w:bookmarkStart w:id="570" w:name="_Toc441580592"/>
      <w:bookmarkStart w:id="571" w:name="_Toc441580743"/>
      <w:bookmarkStart w:id="572" w:name="_Toc441588444"/>
      <w:bookmarkStart w:id="573" w:name="_Toc441588812"/>
      <w:bookmarkStart w:id="574" w:name="_Toc441476737"/>
      <w:bookmarkStart w:id="575" w:name="_Toc441479786"/>
      <w:bookmarkStart w:id="576" w:name="_Toc441580593"/>
      <w:bookmarkStart w:id="577" w:name="_Toc441580744"/>
      <w:bookmarkStart w:id="578" w:name="_Toc441588445"/>
      <w:bookmarkStart w:id="579" w:name="_Toc441588813"/>
      <w:bookmarkStart w:id="580" w:name="_Toc441476738"/>
      <w:bookmarkStart w:id="581" w:name="_Toc441479787"/>
      <w:bookmarkStart w:id="582" w:name="_Toc441580594"/>
      <w:bookmarkStart w:id="583" w:name="_Toc441580745"/>
      <w:bookmarkStart w:id="584" w:name="_Toc441588446"/>
      <w:bookmarkStart w:id="585" w:name="_Toc441588814"/>
      <w:bookmarkStart w:id="586" w:name="_Toc441476739"/>
      <w:bookmarkStart w:id="587" w:name="_Toc441479788"/>
      <w:bookmarkStart w:id="588" w:name="_Toc441580595"/>
      <w:bookmarkStart w:id="589" w:name="_Toc441580746"/>
      <w:bookmarkStart w:id="590" w:name="_Toc441588447"/>
      <w:bookmarkStart w:id="591" w:name="_Toc441588815"/>
      <w:bookmarkStart w:id="592" w:name="_Toc441476740"/>
      <w:bookmarkStart w:id="593" w:name="_Toc441479789"/>
      <w:bookmarkStart w:id="594" w:name="_Toc441580596"/>
      <w:bookmarkStart w:id="595" w:name="_Toc441580747"/>
      <w:bookmarkStart w:id="596" w:name="_Toc441588448"/>
      <w:bookmarkStart w:id="597" w:name="_Toc441588816"/>
      <w:bookmarkStart w:id="598" w:name="_Toc441476741"/>
      <w:bookmarkStart w:id="599" w:name="_Toc441479790"/>
      <w:bookmarkStart w:id="600" w:name="_Toc441580597"/>
      <w:bookmarkStart w:id="601" w:name="_Toc441580748"/>
      <w:bookmarkStart w:id="602" w:name="_Toc441588449"/>
      <w:bookmarkStart w:id="603" w:name="_Toc441588817"/>
      <w:bookmarkStart w:id="604" w:name="_Toc441476742"/>
      <w:bookmarkStart w:id="605" w:name="_Toc441479791"/>
      <w:bookmarkStart w:id="606" w:name="_Toc441580598"/>
      <w:bookmarkStart w:id="607" w:name="_Toc441580749"/>
      <w:bookmarkStart w:id="608" w:name="_Toc441588450"/>
      <w:bookmarkStart w:id="609" w:name="_Toc441588818"/>
      <w:bookmarkStart w:id="610" w:name="_Toc441476743"/>
      <w:bookmarkStart w:id="611" w:name="_Toc441479792"/>
      <w:bookmarkStart w:id="612" w:name="_Toc441580599"/>
      <w:bookmarkStart w:id="613" w:name="_Toc441580750"/>
      <w:bookmarkStart w:id="614" w:name="_Toc441588451"/>
      <w:bookmarkStart w:id="615" w:name="_Toc441588819"/>
      <w:bookmarkStart w:id="616" w:name="_Toc430646312"/>
      <w:bookmarkStart w:id="617" w:name="_Toc441476744"/>
      <w:bookmarkStart w:id="618" w:name="_Toc441479793"/>
      <w:bookmarkStart w:id="619" w:name="_Toc441580600"/>
      <w:bookmarkStart w:id="620" w:name="_Toc441580751"/>
      <w:bookmarkStart w:id="621" w:name="_Toc441588452"/>
      <w:bookmarkStart w:id="622" w:name="_Toc441588820"/>
      <w:bookmarkStart w:id="623" w:name="_Toc441476745"/>
      <w:bookmarkStart w:id="624" w:name="_Toc441479794"/>
      <w:bookmarkStart w:id="625" w:name="_Toc441580601"/>
      <w:bookmarkStart w:id="626" w:name="_Toc441580752"/>
      <w:bookmarkStart w:id="627" w:name="_Toc441588453"/>
      <w:bookmarkStart w:id="628" w:name="_Toc441588821"/>
      <w:bookmarkStart w:id="629" w:name="_Toc441476746"/>
      <w:bookmarkStart w:id="630" w:name="_Toc441479795"/>
      <w:bookmarkStart w:id="631" w:name="_Toc441580602"/>
      <w:bookmarkStart w:id="632" w:name="_Toc441580753"/>
      <w:bookmarkStart w:id="633" w:name="_Toc441588454"/>
      <w:bookmarkStart w:id="634" w:name="_Toc441588822"/>
      <w:bookmarkStart w:id="635" w:name="_Toc441476747"/>
      <w:bookmarkStart w:id="636" w:name="_Toc441479796"/>
      <w:bookmarkStart w:id="637" w:name="_Toc441580603"/>
      <w:bookmarkStart w:id="638" w:name="_Toc441580754"/>
      <w:bookmarkStart w:id="639" w:name="_Toc441588455"/>
      <w:bookmarkStart w:id="640" w:name="_Toc441588823"/>
      <w:bookmarkStart w:id="641" w:name="_Toc441476748"/>
      <w:bookmarkStart w:id="642" w:name="_Toc441479797"/>
      <w:bookmarkStart w:id="643" w:name="_Toc441580604"/>
      <w:bookmarkStart w:id="644" w:name="_Toc441580755"/>
      <w:bookmarkStart w:id="645" w:name="_Toc441588456"/>
      <w:bookmarkStart w:id="646" w:name="_Toc441588824"/>
      <w:bookmarkStart w:id="647" w:name="_Toc441476749"/>
      <w:bookmarkStart w:id="648" w:name="_Toc441479798"/>
      <w:bookmarkStart w:id="649" w:name="_Toc441580605"/>
      <w:bookmarkStart w:id="650" w:name="_Toc441580756"/>
      <w:bookmarkStart w:id="651" w:name="_Toc441588457"/>
      <w:bookmarkStart w:id="652" w:name="_Toc441588825"/>
      <w:bookmarkStart w:id="653" w:name="_Toc441476750"/>
      <w:bookmarkStart w:id="654" w:name="_Toc441479799"/>
      <w:bookmarkStart w:id="655" w:name="_Toc441580606"/>
      <w:bookmarkStart w:id="656" w:name="_Toc441580757"/>
      <w:bookmarkStart w:id="657" w:name="_Toc441588458"/>
      <w:bookmarkStart w:id="658" w:name="_Toc441588826"/>
      <w:bookmarkStart w:id="659" w:name="_Toc441476751"/>
      <w:bookmarkStart w:id="660" w:name="_Toc441479800"/>
      <w:bookmarkStart w:id="661" w:name="_Toc441580607"/>
      <w:bookmarkStart w:id="662" w:name="_Toc441580758"/>
      <w:bookmarkStart w:id="663" w:name="_Toc441588459"/>
      <w:bookmarkStart w:id="664" w:name="_Toc441588827"/>
      <w:bookmarkStart w:id="665" w:name="_Toc441476752"/>
      <w:bookmarkStart w:id="666" w:name="_Toc441479801"/>
      <w:bookmarkStart w:id="667" w:name="_Toc441580608"/>
      <w:bookmarkStart w:id="668" w:name="_Toc441580759"/>
      <w:bookmarkStart w:id="669" w:name="_Toc441588460"/>
      <w:bookmarkStart w:id="670" w:name="_Toc441588828"/>
      <w:bookmarkStart w:id="671" w:name="_Toc441476753"/>
      <w:bookmarkStart w:id="672" w:name="_Toc441479802"/>
      <w:bookmarkStart w:id="673" w:name="_Toc441580609"/>
      <w:bookmarkStart w:id="674" w:name="_Toc441580760"/>
      <w:bookmarkStart w:id="675" w:name="_Toc441588461"/>
      <w:bookmarkStart w:id="676" w:name="_Toc441588829"/>
      <w:bookmarkStart w:id="677" w:name="_Toc441476754"/>
      <w:bookmarkStart w:id="678" w:name="_Toc441479803"/>
      <w:bookmarkStart w:id="679" w:name="_Toc441580610"/>
      <w:bookmarkStart w:id="680" w:name="_Toc441580761"/>
      <w:bookmarkStart w:id="681" w:name="_Toc441588462"/>
      <w:bookmarkStart w:id="682" w:name="_Toc441588830"/>
      <w:bookmarkStart w:id="683" w:name="_Toc441476755"/>
      <w:bookmarkStart w:id="684" w:name="_Toc441479804"/>
      <w:bookmarkStart w:id="685" w:name="_Toc441580611"/>
      <w:bookmarkStart w:id="686" w:name="_Toc441580762"/>
      <w:bookmarkStart w:id="687" w:name="_Toc441588463"/>
      <w:bookmarkStart w:id="688" w:name="_Toc441588831"/>
      <w:bookmarkStart w:id="689" w:name="_Toc430646314"/>
      <w:bookmarkStart w:id="690" w:name="_Toc441476756"/>
      <w:bookmarkStart w:id="691" w:name="_Toc441479805"/>
      <w:bookmarkStart w:id="692" w:name="_Toc441580612"/>
      <w:bookmarkStart w:id="693" w:name="_Toc441580763"/>
      <w:bookmarkStart w:id="694" w:name="_Toc441588464"/>
      <w:bookmarkStart w:id="695" w:name="_Toc441588832"/>
      <w:bookmarkStart w:id="696" w:name="_Toc441476757"/>
      <w:bookmarkStart w:id="697" w:name="_Toc441479806"/>
      <w:bookmarkStart w:id="698" w:name="_Toc441580613"/>
      <w:bookmarkStart w:id="699" w:name="_Toc441580764"/>
      <w:bookmarkStart w:id="700" w:name="_Toc441588465"/>
      <w:bookmarkStart w:id="701" w:name="_Toc441588833"/>
      <w:bookmarkStart w:id="702" w:name="_Toc441476758"/>
      <w:bookmarkStart w:id="703" w:name="_Toc441479807"/>
      <w:bookmarkStart w:id="704" w:name="_Toc441580614"/>
      <w:bookmarkStart w:id="705" w:name="_Toc441580765"/>
      <w:bookmarkStart w:id="706" w:name="_Toc441588466"/>
      <w:bookmarkStart w:id="707" w:name="_Toc441588834"/>
      <w:bookmarkStart w:id="708" w:name="_Toc441476759"/>
      <w:bookmarkStart w:id="709" w:name="_Toc441479808"/>
      <w:bookmarkStart w:id="710" w:name="_Toc441580615"/>
      <w:bookmarkStart w:id="711" w:name="_Toc441580766"/>
      <w:bookmarkStart w:id="712" w:name="_Toc441588467"/>
      <w:bookmarkStart w:id="713" w:name="_Toc441588835"/>
      <w:bookmarkStart w:id="714" w:name="_Toc441476760"/>
      <w:bookmarkStart w:id="715" w:name="_Toc441479809"/>
      <w:bookmarkStart w:id="716" w:name="_Toc441580616"/>
      <w:bookmarkStart w:id="717" w:name="_Toc441580767"/>
      <w:bookmarkStart w:id="718" w:name="_Toc441588468"/>
      <w:bookmarkStart w:id="719" w:name="_Toc441588836"/>
      <w:bookmarkStart w:id="720" w:name="_Toc441476761"/>
      <w:bookmarkStart w:id="721" w:name="_Toc441479810"/>
      <w:bookmarkStart w:id="722" w:name="_Toc441580617"/>
      <w:bookmarkStart w:id="723" w:name="_Toc441580768"/>
      <w:bookmarkStart w:id="724" w:name="_Toc441588469"/>
      <w:bookmarkStart w:id="725" w:name="_Toc441588837"/>
      <w:bookmarkStart w:id="726" w:name="_Toc441476762"/>
      <w:bookmarkStart w:id="727" w:name="_Toc441479811"/>
      <w:bookmarkStart w:id="728" w:name="_Toc441580618"/>
      <w:bookmarkStart w:id="729" w:name="_Toc441580769"/>
      <w:bookmarkStart w:id="730" w:name="_Toc441588470"/>
      <w:bookmarkStart w:id="731" w:name="_Toc441588838"/>
      <w:bookmarkStart w:id="732" w:name="_Toc441476763"/>
      <w:bookmarkStart w:id="733" w:name="_Toc441479812"/>
      <w:bookmarkStart w:id="734" w:name="_Toc441580619"/>
      <w:bookmarkStart w:id="735" w:name="_Toc441580770"/>
      <w:bookmarkStart w:id="736" w:name="_Toc441588471"/>
      <w:bookmarkStart w:id="737" w:name="_Toc441588839"/>
      <w:bookmarkStart w:id="738" w:name="_Toc430646316"/>
      <w:bookmarkStart w:id="739" w:name="_Toc441476764"/>
      <w:bookmarkStart w:id="740" w:name="_Toc441479813"/>
      <w:bookmarkStart w:id="741" w:name="_Toc441580620"/>
      <w:bookmarkStart w:id="742" w:name="_Toc441580771"/>
      <w:bookmarkStart w:id="743" w:name="_Toc441588472"/>
      <w:bookmarkStart w:id="744" w:name="_Toc441588840"/>
      <w:bookmarkStart w:id="745" w:name="_Toc441476765"/>
      <w:bookmarkStart w:id="746" w:name="_Toc441479814"/>
      <w:bookmarkStart w:id="747" w:name="_Toc441580621"/>
      <w:bookmarkStart w:id="748" w:name="_Toc441580772"/>
      <w:bookmarkStart w:id="749" w:name="_Toc441588473"/>
      <w:bookmarkStart w:id="750" w:name="_Toc441588841"/>
      <w:bookmarkStart w:id="751" w:name="_Toc441476766"/>
      <w:bookmarkStart w:id="752" w:name="_Toc441479815"/>
      <w:bookmarkStart w:id="753" w:name="_Toc441580622"/>
      <w:bookmarkStart w:id="754" w:name="_Toc441580773"/>
      <w:bookmarkStart w:id="755" w:name="_Toc441588474"/>
      <w:bookmarkStart w:id="756" w:name="_Toc441588842"/>
      <w:bookmarkStart w:id="757" w:name="_Toc441476767"/>
      <w:bookmarkStart w:id="758" w:name="_Toc441479816"/>
      <w:bookmarkStart w:id="759" w:name="_Toc441580623"/>
      <w:bookmarkStart w:id="760" w:name="_Toc441580774"/>
      <w:bookmarkStart w:id="761" w:name="_Toc441588475"/>
      <w:bookmarkStart w:id="762" w:name="_Toc441588843"/>
      <w:bookmarkStart w:id="763" w:name="_Toc441476768"/>
      <w:bookmarkStart w:id="764" w:name="_Toc441479817"/>
      <w:bookmarkStart w:id="765" w:name="_Toc441580624"/>
      <w:bookmarkStart w:id="766" w:name="_Toc441580775"/>
      <w:bookmarkStart w:id="767" w:name="_Toc441588476"/>
      <w:bookmarkStart w:id="768" w:name="_Toc441588844"/>
      <w:bookmarkStart w:id="769" w:name="_Toc441476769"/>
      <w:bookmarkStart w:id="770" w:name="_Toc441479818"/>
      <w:bookmarkStart w:id="771" w:name="_Toc441580625"/>
      <w:bookmarkStart w:id="772" w:name="_Toc441580776"/>
      <w:bookmarkStart w:id="773" w:name="_Toc441588477"/>
      <w:bookmarkStart w:id="774" w:name="_Toc441588845"/>
      <w:bookmarkStart w:id="775" w:name="_Toc430646318"/>
      <w:bookmarkStart w:id="776" w:name="_Toc441476770"/>
      <w:bookmarkStart w:id="777" w:name="_Toc441479819"/>
      <w:bookmarkStart w:id="778" w:name="_Toc441580626"/>
      <w:bookmarkStart w:id="779" w:name="_Toc441580777"/>
      <w:bookmarkStart w:id="780" w:name="_Toc441588478"/>
      <w:bookmarkStart w:id="781" w:name="_Toc441588846"/>
      <w:bookmarkStart w:id="782" w:name="_Toc441476771"/>
      <w:bookmarkStart w:id="783" w:name="_Toc441479820"/>
      <w:bookmarkStart w:id="784" w:name="_Toc441580627"/>
      <w:bookmarkStart w:id="785" w:name="_Toc441580778"/>
      <w:bookmarkStart w:id="786" w:name="_Toc441588479"/>
      <w:bookmarkStart w:id="787" w:name="_Toc441588847"/>
      <w:bookmarkStart w:id="788" w:name="_Toc441476772"/>
      <w:bookmarkStart w:id="789" w:name="_Toc441479821"/>
      <w:bookmarkStart w:id="790" w:name="_Toc441580628"/>
      <w:bookmarkStart w:id="791" w:name="_Toc441580779"/>
      <w:bookmarkStart w:id="792" w:name="_Toc441588480"/>
      <w:bookmarkStart w:id="793" w:name="_Toc441588848"/>
      <w:bookmarkStart w:id="794" w:name="_Toc441476773"/>
      <w:bookmarkStart w:id="795" w:name="_Toc441479822"/>
      <w:bookmarkStart w:id="796" w:name="_Toc441580629"/>
      <w:bookmarkStart w:id="797" w:name="_Toc441580780"/>
      <w:bookmarkStart w:id="798" w:name="_Toc441588481"/>
      <w:bookmarkStart w:id="799" w:name="_Toc441588849"/>
      <w:bookmarkStart w:id="800" w:name="_Toc441476774"/>
      <w:bookmarkStart w:id="801" w:name="_Toc441479823"/>
      <w:bookmarkStart w:id="802" w:name="_Toc441580630"/>
      <w:bookmarkStart w:id="803" w:name="_Toc441580781"/>
      <w:bookmarkStart w:id="804" w:name="_Toc441588482"/>
      <w:bookmarkStart w:id="805" w:name="_Toc441588850"/>
      <w:bookmarkStart w:id="806" w:name="_Toc441476775"/>
      <w:bookmarkStart w:id="807" w:name="_Toc441479824"/>
      <w:bookmarkStart w:id="808" w:name="_Toc441580631"/>
      <w:bookmarkStart w:id="809" w:name="_Toc441580782"/>
      <w:bookmarkStart w:id="810" w:name="_Toc441588483"/>
      <w:bookmarkStart w:id="811" w:name="_Toc441588851"/>
      <w:bookmarkStart w:id="812" w:name="_Toc441476776"/>
      <w:bookmarkStart w:id="813" w:name="_Toc441479825"/>
      <w:bookmarkStart w:id="814" w:name="_Toc441580632"/>
      <w:bookmarkStart w:id="815" w:name="_Toc441580783"/>
      <w:bookmarkStart w:id="816" w:name="_Toc441588484"/>
      <w:bookmarkStart w:id="817" w:name="_Toc441588852"/>
      <w:bookmarkStart w:id="818" w:name="_Toc441476777"/>
      <w:bookmarkStart w:id="819" w:name="_Toc441479826"/>
      <w:bookmarkStart w:id="820" w:name="_Toc441580633"/>
      <w:bookmarkStart w:id="821" w:name="_Toc441580784"/>
      <w:bookmarkStart w:id="822" w:name="_Toc441588485"/>
      <w:bookmarkStart w:id="823" w:name="_Toc441588853"/>
      <w:bookmarkStart w:id="824" w:name="_Toc441476778"/>
      <w:bookmarkStart w:id="825" w:name="_Toc441479827"/>
      <w:bookmarkStart w:id="826" w:name="_Toc441580634"/>
      <w:bookmarkStart w:id="827" w:name="_Toc441580785"/>
      <w:bookmarkStart w:id="828" w:name="_Toc441588486"/>
      <w:bookmarkStart w:id="829" w:name="_Toc441588854"/>
      <w:bookmarkStart w:id="830" w:name="_Toc441476779"/>
      <w:bookmarkStart w:id="831" w:name="_Toc441479828"/>
      <w:bookmarkStart w:id="832" w:name="_Toc441580635"/>
      <w:bookmarkStart w:id="833" w:name="_Toc441580786"/>
      <w:bookmarkStart w:id="834" w:name="_Toc441588487"/>
      <w:bookmarkStart w:id="835" w:name="_Toc441588855"/>
      <w:bookmarkStart w:id="836" w:name="_Toc441476780"/>
      <w:bookmarkStart w:id="837" w:name="_Toc441479829"/>
      <w:bookmarkStart w:id="838" w:name="_Toc441580636"/>
      <w:bookmarkStart w:id="839" w:name="_Toc441580787"/>
      <w:bookmarkStart w:id="840" w:name="_Toc441588488"/>
      <w:bookmarkStart w:id="841" w:name="_Toc441588856"/>
      <w:bookmarkStart w:id="842" w:name="_Toc441476781"/>
      <w:bookmarkStart w:id="843" w:name="_Toc441479830"/>
      <w:bookmarkStart w:id="844" w:name="_Toc441580637"/>
      <w:bookmarkStart w:id="845" w:name="_Toc441580788"/>
      <w:bookmarkStart w:id="846" w:name="_Toc441588489"/>
      <w:bookmarkStart w:id="847" w:name="_Toc441588857"/>
      <w:bookmarkStart w:id="848" w:name="_Toc441476782"/>
      <w:bookmarkStart w:id="849" w:name="_Toc441479831"/>
      <w:bookmarkStart w:id="850" w:name="_Toc441580638"/>
      <w:bookmarkStart w:id="851" w:name="_Toc441580789"/>
      <w:bookmarkStart w:id="852" w:name="_Toc441588490"/>
      <w:bookmarkStart w:id="853" w:name="_Toc441588858"/>
      <w:bookmarkStart w:id="854" w:name="_Toc441476783"/>
      <w:bookmarkStart w:id="855" w:name="_Toc441479832"/>
      <w:bookmarkStart w:id="856" w:name="_Toc441580639"/>
      <w:bookmarkStart w:id="857" w:name="_Toc441580790"/>
      <w:bookmarkStart w:id="858" w:name="_Toc441588491"/>
      <w:bookmarkStart w:id="859" w:name="_Toc441588859"/>
      <w:bookmarkStart w:id="860" w:name="_Toc441476784"/>
      <w:bookmarkStart w:id="861" w:name="_Toc441479833"/>
      <w:bookmarkStart w:id="862" w:name="_Toc441580640"/>
      <w:bookmarkStart w:id="863" w:name="_Toc441580791"/>
      <w:bookmarkStart w:id="864" w:name="_Toc441588492"/>
      <w:bookmarkStart w:id="865" w:name="_Toc441588860"/>
      <w:bookmarkStart w:id="866" w:name="_Toc441476785"/>
      <w:bookmarkStart w:id="867" w:name="_Toc441479834"/>
      <w:bookmarkStart w:id="868" w:name="_Toc441580641"/>
      <w:bookmarkStart w:id="869" w:name="_Toc441580792"/>
      <w:bookmarkStart w:id="870" w:name="_Toc441588493"/>
      <w:bookmarkStart w:id="871" w:name="_Toc441588861"/>
      <w:bookmarkStart w:id="872" w:name="_Toc441476786"/>
      <w:bookmarkStart w:id="873" w:name="_Toc441479835"/>
      <w:bookmarkStart w:id="874" w:name="_Toc441580642"/>
      <w:bookmarkStart w:id="875" w:name="_Toc441580793"/>
      <w:bookmarkStart w:id="876" w:name="_Toc441588494"/>
      <w:bookmarkStart w:id="877" w:name="_Toc441588862"/>
      <w:bookmarkStart w:id="878" w:name="_Toc441476787"/>
      <w:bookmarkStart w:id="879" w:name="_Toc441479836"/>
      <w:bookmarkStart w:id="880" w:name="_Toc441580643"/>
      <w:bookmarkStart w:id="881" w:name="_Toc441580794"/>
      <w:bookmarkStart w:id="882" w:name="_Toc441588495"/>
      <w:bookmarkStart w:id="883" w:name="_Toc441588863"/>
      <w:bookmarkStart w:id="884" w:name="_Toc441476788"/>
      <w:bookmarkStart w:id="885" w:name="_Toc441479837"/>
      <w:bookmarkStart w:id="886" w:name="_Toc441580644"/>
      <w:bookmarkStart w:id="887" w:name="_Toc441580795"/>
      <w:bookmarkStart w:id="888" w:name="_Toc441588496"/>
      <w:bookmarkStart w:id="889" w:name="_Toc441588864"/>
      <w:bookmarkStart w:id="890" w:name="_Toc441476789"/>
      <w:bookmarkStart w:id="891" w:name="_Toc441479838"/>
      <w:bookmarkStart w:id="892" w:name="_Toc441580645"/>
      <w:bookmarkStart w:id="893" w:name="_Toc441580796"/>
      <w:bookmarkStart w:id="894" w:name="_Toc441588497"/>
      <w:bookmarkStart w:id="895" w:name="_Toc441588865"/>
      <w:bookmarkStart w:id="896" w:name="_Toc441476790"/>
      <w:bookmarkStart w:id="897" w:name="_Toc441479839"/>
      <w:bookmarkStart w:id="898" w:name="_Toc441580646"/>
      <w:bookmarkStart w:id="899" w:name="_Toc441580797"/>
      <w:bookmarkStart w:id="900" w:name="_Toc441588498"/>
      <w:bookmarkStart w:id="901" w:name="_Toc441588866"/>
      <w:bookmarkStart w:id="902" w:name="_Toc441476791"/>
      <w:bookmarkStart w:id="903" w:name="_Toc441479840"/>
      <w:bookmarkStart w:id="904" w:name="_Toc441580647"/>
      <w:bookmarkStart w:id="905" w:name="_Toc441580798"/>
      <w:bookmarkStart w:id="906" w:name="_Toc441588499"/>
      <w:bookmarkStart w:id="907" w:name="_Toc441588867"/>
      <w:bookmarkStart w:id="908" w:name="_Toc441476792"/>
      <w:bookmarkStart w:id="909" w:name="_Toc441479841"/>
      <w:bookmarkStart w:id="910" w:name="_Toc441580648"/>
      <w:bookmarkStart w:id="911" w:name="_Toc441580799"/>
      <w:bookmarkStart w:id="912" w:name="_Toc441588500"/>
      <w:bookmarkStart w:id="913" w:name="_Toc441588868"/>
      <w:bookmarkStart w:id="914" w:name="_Toc441476793"/>
      <w:bookmarkStart w:id="915" w:name="_Toc441479842"/>
      <w:bookmarkStart w:id="916" w:name="_Toc441580649"/>
      <w:bookmarkStart w:id="917" w:name="_Toc441580800"/>
      <w:bookmarkStart w:id="918" w:name="_Toc441588501"/>
      <w:bookmarkStart w:id="919" w:name="_Toc441588869"/>
      <w:bookmarkStart w:id="920" w:name="_Toc441476794"/>
      <w:bookmarkStart w:id="921" w:name="_Toc441479843"/>
      <w:bookmarkStart w:id="922" w:name="_Toc441580650"/>
      <w:bookmarkStart w:id="923" w:name="_Toc441580801"/>
      <w:bookmarkStart w:id="924" w:name="_Toc441588502"/>
      <w:bookmarkStart w:id="925" w:name="_Toc441588870"/>
      <w:bookmarkStart w:id="926" w:name="_Toc441476795"/>
      <w:bookmarkStart w:id="927" w:name="_Toc441479844"/>
      <w:bookmarkStart w:id="928" w:name="_Toc441580651"/>
      <w:bookmarkStart w:id="929" w:name="_Toc441580802"/>
      <w:bookmarkStart w:id="930" w:name="_Toc441588503"/>
      <w:bookmarkStart w:id="931" w:name="_Toc441588871"/>
      <w:bookmarkStart w:id="932" w:name="_Toc430646320"/>
      <w:bookmarkStart w:id="933" w:name="_Toc441476796"/>
      <w:bookmarkStart w:id="934" w:name="_Toc441479845"/>
      <w:bookmarkStart w:id="935" w:name="_Toc441580652"/>
      <w:bookmarkStart w:id="936" w:name="_Toc441580803"/>
      <w:bookmarkStart w:id="937" w:name="_Toc441588504"/>
      <w:bookmarkStart w:id="938" w:name="_Toc441588872"/>
      <w:bookmarkStart w:id="939" w:name="_Toc441476797"/>
      <w:bookmarkStart w:id="940" w:name="_Toc441479846"/>
      <w:bookmarkStart w:id="941" w:name="_Toc441580653"/>
      <w:bookmarkStart w:id="942" w:name="_Toc441580804"/>
      <w:bookmarkStart w:id="943" w:name="_Toc441588505"/>
      <w:bookmarkStart w:id="944" w:name="_Toc441588873"/>
      <w:bookmarkStart w:id="945" w:name="_Toc430646322"/>
      <w:bookmarkStart w:id="946" w:name="_Toc441476798"/>
      <w:bookmarkStart w:id="947" w:name="_Toc441479847"/>
      <w:bookmarkStart w:id="948" w:name="_Toc441580654"/>
      <w:bookmarkStart w:id="949" w:name="_Toc441580805"/>
      <w:bookmarkStart w:id="950" w:name="_Toc441588506"/>
      <w:bookmarkStart w:id="951" w:name="_Toc441588874"/>
      <w:bookmarkStart w:id="952" w:name="_Toc441476799"/>
      <w:bookmarkStart w:id="953" w:name="_Toc441479848"/>
      <w:bookmarkStart w:id="954" w:name="_Toc441580655"/>
      <w:bookmarkStart w:id="955" w:name="_Toc441580806"/>
      <w:bookmarkStart w:id="956" w:name="_Toc441588507"/>
      <w:bookmarkStart w:id="957" w:name="_Toc441588875"/>
      <w:bookmarkStart w:id="958" w:name="_Toc441476800"/>
      <w:bookmarkStart w:id="959" w:name="_Toc441479849"/>
      <w:bookmarkStart w:id="960" w:name="_Toc441580656"/>
      <w:bookmarkStart w:id="961" w:name="_Toc441580807"/>
      <w:bookmarkStart w:id="962" w:name="_Toc441588508"/>
      <w:bookmarkStart w:id="963" w:name="_Toc441588876"/>
      <w:bookmarkStart w:id="964" w:name="_Toc441476801"/>
      <w:bookmarkStart w:id="965" w:name="_Toc441479850"/>
      <w:bookmarkStart w:id="966" w:name="_Toc441580657"/>
      <w:bookmarkStart w:id="967" w:name="_Toc441580808"/>
      <w:bookmarkStart w:id="968" w:name="_Toc441588509"/>
      <w:bookmarkStart w:id="969" w:name="_Toc441588877"/>
      <w:bookmarkStart w:id="970" w:name="_Toc441476802"/>
      <w:bookmarkStart w:id="971" w:name="_Toc441479851"/>
      <w:bookmarkStart w:id="972" w:name="_Toc441580658"/>
      <w:bookmarkStart w:id="973" w:name="_Toc441580809"/>
      <w:bookmarkStart w:id="974" w:name="_Toc441588510"/>
      <w:bookmarkStart w:id="975" w:name="_Toc441588878"/>
      <w:bookmarkStart w:id="976" w:name="_Toc441476803"/>
      <w:bookmarkStart w:id="977" w:name="_Toc441479852"/>
      <w:bookmarkStart w:id="978" w:name="_Toc441580659"/>
      <w:bookmarkStart w:id="979" w:name="_Toc441580810"/>
      <w:bookmarkStart w:id="980" w:name="_Toc441588511"/>
      <w:bookmarkStart w:id="981" w:name="_Toc441588879"/>
      <w:bookmarkStart w:id="982" w:name="_Toc441476804"/>
      <w:bookmarkStart w:id="983" w:name="_Toc441479853"/>
      <w:bookmarkStart w:id="984" w:name="_Toc441580660"/>
      <w:bookmarkStart w:id="985" w:name="_Toc441580811"/>
      <w:bookmarkStart w:id="986" w:name="_Toc441588512"/>
      <w:bookmarkStart w:id="987" w:name="_Toc441588880"/>
      <w:bookmarkStart w:id="988" w:name="_Toc441476805"/>
      <w:bookmarkStart w:id="989" w:name="_Toc441479854"/>
      <w:bookmarkStart w:id="990" w:name="_Toc441580661"/>
      <w:bookmarkStart w:id="991" w:name="_Toc441580812"/>
      <w:bookmarkStart w:id="992" w:name="_Toc441588513"/>
      <w:bookmarkStart w:id="993" w:name="_Toc441588881"/>
      <w:bookmarkStart w:id="994" w:name="_Toc441476806"/>
      <w:bookmarkStart w:id="995" w:name="_Toc441479855"/>
      <w:bookmarkStart w:id="996" w:name="_Toc441580662"/>
      <w:bookmarkStart w:id="997" w:name="_Toc441580813"/>
      <w:bookmarkStart w:id="998" w:name="_Toc441588514"/>
      <w:bookmarkStart w:id="999" w:name="_Toc441588882"/>
      <w:bookmarkStart w:id="1000" w:name="_Toc425140351"/>
      <w:bookmarkStart w:id="1001" w:name="_Toc153526750"/>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AA63AA">
        <w:rPr>
          <w:rFonts w:ascii="Arial" w:hAnsi="Arial" w:cs="Arial"/>
          <w:i w:val="0"/>
          <w:sz w:val="22"/>
          <w:szCs w:val="22"/>
        </w:rPr>
        <w:t>Podstawowe zasady udzielania dofinansowania</w:t>
      </w:r>
      <w:bookmarkEnd w:id="1000"/>
      <w:bookmarkEnd w:id="1001"/>
      <w:r w:rsidRPr="00AA63AA">
        <w:rPr>
          <w:rFonts w:ascii="Arial" w:hAnsi="Arial" w:cs="Arial"/>
          <w:i w:val="0"/>
          <w:sz w:val="22"/>
          <w:szCs w:val="22"/>
        </w:rPr>
        <w:t xml:space="preserve"> </w:t>
      </w:r>
    </w:p>
    <w:p w14:paraId="4573C6E1"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02" w:name="_Toc441588517"/>
      <w:bookmarkStart w:id="1003" w:name="_Toc441588885"/>
      <w:bookmarkStart w:id="1004" w:name="_Toc425140352"/>
      <w:bookmarkStart w:id="1005" w:name="_Toc153526751"/>
      <w:bookmarkEnd w:id="1002"/>
      <w:bookmarkEnd w:id="1003"/>
      <w:r w:rsidRPr="00AA63AA">
        <w:rPr>
          <w:rFonts w:ascii="Arial" w:hAnsi="Arial" w:cs="Arial"/>
          <w:b w:val="0"/>
          <w:i w:val="0"/>
          <w:sz w:val="22"/>
          <w:szCs w:val="22"/>
        </w:rPr>
        <w:t>Umowa o dofinansowanie projektu</w:t>
      </w:r>
      <w:bookmarkEnd w:id="1004"/>
      <w:bookmarkEnd w:id="1005"/>
    </w:p>
    <w:p w14:paraId="05A1753E" w14:textId="241A0516"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080D1D20"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AA63AA">
        <w:rPr>
          <w:rFonts w:ascii="Arial" w:hAnsi="Arial" w:cs="Arial"/>
          <w:sz w:val="22"/>
          <w:szCs w:val="22"/>
        </w:rPr>
        <w:lastRenderedPageBreak/>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7A2304E0" w:rsidR="00CB46F6" w:rsidRPr="00AA63AA" w:rsidRDefault="007270C1"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podpisuje z Wojewódzkim Urzędem Pracy w Szczecinie umowę 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6DD91D82" w14:textId="45B4E9E5" w:rsidR="000503A3"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Dokumenty elektroniczne są doręczane za pomocą </w:t>
      </w:r>
      <w:r w:rsidR="00DA0849" w:rsidRPr="00DA0849">
        <w:rPr>
          <w:rFonts w:ascii="Arial" w:hAnsi="Arial" w:cs="Arial"/>
          <w:sz w:val="22"/>
          <w:szCs w:val="22"/>
        </w:rPr>
        <w:t>adresu do doręczeń elektronicznych) z wykorzystaniem publicznej usługi rejestrowanego doręczenia elektronicznego,</w:t>
      </w:r>
      <w:r w:rsidRPr="00AA63AA">
        <w:rPr>
          <w:rFonts w:ascii="Arial" w:hAnsi="Arial" w:cs="Arial"/>
          <w:sz w:val="22"/>
          <w:szCs w:val="22"/>
        </w:rPr>
        <w:t xml:space="preserve">) pod adresem </w:t>
      </w:r>
    </w:p>
    <w:p w14:paraId="441CD603" w14:textId="77777777" w:rsidR="00DA0849" w:rsidRPr="00561C14" w:rsidRDefault="00DA0849" w:rsidP="00561C14">
      <w:pPr>
        <w:tabs>
          <w:tab w:val="left" w:pos="851"/>
        </w:tabs>
        <w:spacing w:before="120" w:after="120" w:line="271" w:lineRule="auto"/>
        <w:rPr>
          <w:rFonts w:ascii="Arial" w:hAnsi="Arial" w:cs="Arial"/>
          <w:sz w:val="22"/>
          <w:szCs w:val="22"/>
        </w:rPr>
      </w:pPr>
      <w:r w:rsidRPr="00561C14">
        <w:rPr>
          <w:rFonts w:ascii="Arial" w:hAnsi="Arial" w:cs="Arial"/>
          <w:sz w:val="22"/>
          <w:szCs w:val="22"/>
        </w:rPr>
        <w:t>AE:PL-73877-35555-VRRSW-13</w:t>
      </w:r>
    </w:p>
    <w:p w14:paraId="545FA477" w14:textId="214B1605" w:rsidR="00DA0849" w:rsidRDefault="00DA0849" w:rsidP="00DA0849">
      <w:pPr>
        <w:pStyle w:val="Akapitzlist"/>
        <w:tabs>
          <w:tab w:val="left" w:pos="851"/>
        </w:tabs>
        <w:spacing w:before="120" w:after="120" w:line="271" w:lineRule="auto"/>
        <w:ind w:left="0"/>
        <w:contextualSpacing w:val="0"/>
        <w:rPr>
          <w:rFonts w:ascii="Arial" w:hAnsi="Arial" w:cs="Arial"/>
          <w:sz w:val="22"/>
          <w:szCs w:val="22"/>
        </w:rPr>
      </w:pPr>
      <w:r w:rsidRPr="00DA0849">
        <w:rPr>
          <w:rFonts w:ascii="Arial" w:hAnsi="Arial" w:cs="Arial"/>
          <w:sz w:val="22"/>
          <w:szCs w:val="22"/>
        </w:rPr>
        <w:t>lub za pomocą Elektronicznej Skrzynki Podawczej (ESP), dostępnej na Elektronicznej Platformie Usług Administracji Publicznej (</w:t>
      </w:r>
      <w:proofErr w:type="spellStart"/>
      <w:r w:rsidRPr="00DA0849">
        <w:rPr>
          <w:rFonts w:ascii="Arial" w:hAnsi="Arial" w:cs="Arial"/>
          <w:sz w:val="22"/>
          <w:szCs w:val="22"/>
        </w:rPr>
        <w:t>ePUAP</w:t>
      </w:r>
      <w:proofErr w:type="spellEnd"/>
      <w:r w:rsidRPr="00DA0849">
        <w:rPr>
          <w:rFonts w:ascii="Arial" w:hAnsi="Arial" w:cs="Arial"/>
          <w:sz w:val="22"/>
          <w:szCs w:val="22"/>
        </w:rPr>
        <w:t xml:space="preserve">) pod adresem:  </w:t>
      </w:r>
    </w:p>
    <w:p w14:paraId="203F23BA" w14:textId="77777777" w:rsidR="00DA0849" w:rsidRPr="00AA63AA" w:rsidRDefault="00DA0849" w:rsidP="004E355A">
      <w:pPr>
        <w:pStyle w:val="Akapitzlist"/>
        <w:tabs>
          <w:tab w:val="left" w:pos="851"/>
        </w:tabs>
        <w:spacing w:before="120" w:after="120" w:line="271" w:lineRule="auto"/>
        <w:ind w:left="0"/>
        <w:contextualSpacing w:val="0"/>
        <w:rPr>
          <w:rFonts w:ascii="Arial" w:hAnsi="Arial" w:cs="Arial"/>
          <w:sz w:val="22"/>
          <w:szCs w:val="22"/>
        </w:rPr>
      </w:pPr>
    </w:p>
    <w:p w14:paraId="3D4DE99B"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p>
    <w:p w14:paraId="7107B001" w14:textId="77777777" w:rsidR="000503A3" w:rsidRPr="00AA63AA" w:rsidRDefault="000503A3" w:rsidP="00E03F8A">
      <w:pPr>
        <w:pStyle w:val="Akapitzlist"/>
        <w:spacing w:before="120" w:after="120" w:line="271" w:lineRule="auto"/>
        <w:rPr>
          <w:rFonts w:ascii="Arial" w:hAnsi="Arial" w:cs="Arial"/>
          <w:sz w:val="22"/>
          <w:szCs w:val="22"/>
        </w:rPr>
      </w:pPr>
      <w:r w:rsidRPr="00AA63AA">
        <w:rPr>
          <w:rFonts w:ascii="Arial" w:hAnsi="Arial" w:cs="Arial"/>
          <w:sz w:val="22"/>
          <w:szCs w:val="22"/>
        </w:rPr>
        <w:t>lub</w:t>
      </w:r>
    </w:p>
    <w:p w14:paraId="4EF80841"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hyperlink r:id="rId20" w:history="1">
        <w:r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1C40FA14" w:rsidR="004E75AD" w:rsidRPr="00AA63AA"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o </w:t>
      </w:r>
      <w:r w:rsidR="00A55D15" w:rsidRPr="00A55D15">
        <w:rPr>
          <w:rFonts w:ascii="Arial" w:hAnsi="Arial" w:cs="Arial"/>
          <w:sz w:val="22"/>
          <w:szCs w:val="22"/>
        </w:rPr>
        <w:t xml:space="preserve">konieczności złożenia wymaganych załączników stanowiących warunek przyjęcia wniosku o dofinansowanie do realizacji, Wnioskodawca dokonuje czynności poprzez </w:t>
      </w:r>
      <w:r w:rsidR="00A55D15" w:rsidRPr="00A55D15">
        <w:rPr>
          <w:rFonts w:ascii="Arial" w:hAnsi="Arial" w:cs="Arial"/>
          <w:b/>
          <w:sz w:val="22"/>
          <w:szCs w:val="22"/>
        </w:rPr>
        <w:t xml:space="preserve">złożenie </w:t>
      </w:r>
      <w:r w:rsidR="000D2F54">
        <w:rPr>
          <w:rFonts w:ascii="Arial" w:hAnsi="Arial" w:cs="Arial"/>
          <w:b/>
          <w:sz w:val="22"/>
          <w:szCs w:val="22"/>
        </w:rPr>
        <w:t xml:space="preserve">podpisanych elektronicznym podpisem kwalifikowanym przez osobę uprawnioną </w:t>
      </w:r>
      <w:r w:rsidR="00A55D15" w:rsidRPr="00A55D15">
        <w:rPr>
          <w:rFonts w:ascii="Arial" w:hAnsi="Arial" w:cs="Arial"/>
          <w:b/>
          <w:sz w:val="22"/>
          <w:szCs w:val="22"/>
        </w:rPr>
        <w:t>następujących dokumentów</w:t>
      </w:r>
      <w:r w:rsidR="000D2F54">
        <w:rPr>
          <w:rStyle w:val="Odwoanieprzypisudolnego"/>
          <w:rFonts w:ascii="Arial" w:hAnsi="Arial" w:cs="Arial"/>
          <w:b/>
          <w:sz w:val="22"/>
          <w:szCs w:val="22"/>
        </w:rPr>
        <w:footnoteReference w:id="8"/>
      </w:r>
      <w:r w:rsidR="00456074">
        <w:rPr>
          <w:rStyle w:val="markedcontent"/>
          <w:rFonts w:ascii="Arial" w:hAnsi="Arial" w:cs="Arial"/>
          <w:b/>
          <w:sz w:val="22"/>
          <w:szCs w:val="22"/>
        </w:rPr>
        <w:t>:</w:t>
      </w:r>
    </w:p>
    <w:p w14:paraId="223A1DB5" w14:textId="42A85BD6" w:rsidR="00675EAF" w:rsidRDefault="00675EAF" w:rsidP="00F4538C">
      <w:pPr>
        <w:pStyle w:val="Tekstpodstawowy"/>
        <w:numPr>
          <w:ilvl w:val="0"/>
          <w:numId w:val="4"/>
        </w:numPr>
        <w:spacing w:before="120" w:line="271" w:lineRule="auto"/>
        <w:ind w:left="426" w:hanging="426"/>
        <w:rPr>
          <w:rFonts w:ascii="Arial" w:hAnsi="Arial" w:cs="Arial"/>
          <w:sz w:val="22"/>
          <w:szCs w:val="22"/>
        </w:rPr>
      </w:pPr>
      <w:r w:rsidRPr="00AA63AA">
        <w:rPr>
          <w:rFonts w:ascii="Arial" w:hAnsi="Arial" w:cs="Arial"/>
          <w:sz w:val="22"/>
          <w:szCs w:val="22"/>
        </w:rPr>
        <w:t>uchwał</w:t>
      </w:r>
      <w:r w:rsidR="00573594" w:rsidRPr="00AA63AA">
        <w:rPr>
          <w:rFonts w:ascii="Arial" w:hAnsi="Arial" w:cs="Arial"/>
          <w:sz w:val="22"/>
          <w:szCs w:val="22"/>
        </w:rPr>
        <w:t>y</w:t>
      </w:r>
      <w:r w:rsidRPr="00AA63AA">
        <w:rPr>
          <w:rFonts w:ascii="Arial" w:hAnsi="Arial" w:cs="Arial"/>
          <w:sz w:val="22"/>
          <w:szCs w:val="22"/>
        </w:rPr>
        <w:t xml:space="preserve"> </w:t>
      </w:r>
      <w:r w:rsidR="007D501D" w:rsidRPr="00AA63AA">
        <w:rPr>
          <w:rFonts w:ascii="Arial" w:hAnsi="Arial" w:cs="Arial"/>
          <w:sz w:val="22"/>
          <w:szCs w:val="22"/>
        </w:rPr>
        <w:t>Zarządu Województwa/</w:t>
      </w:r>
      <w:r w:rsidRPr="00AA63AA">
        <w:rPr>
          <w:rFonts w:ascii="Arial" w:hAnsi="Arial" w:cs="Arial"/>
          <w:sz w:val="22"/>
          <w:szCs w:val="22"/>
        </w:rPr>
        <w:t>Zarządu Powiatu</w:t>
      </w:r>
      <w:r w:rsidR="00C325AF" w:rsidRPr="00AA63AA">
        <w:rPr>
          <w:rFonts w:ascii="Arial" w:hAnsi="Arial" w:cs="Arial"/>
          <w:sz w:val="22"/>
          <w:szCs w:val="22"/>
        </w:rPr>
        <w:t>/Rady Gminy</w:t>
      </w:r>
      <w:r w:rsidRPr="00AA63AA">
        <w:rPr>
          <w:rFonts w:ascii="Arial" w:hAnsi="Arial" w:cs="Arial"/>
          <w:sz w:val="22"/>
          <w:szCs w:val="22"/>
        </w:rPr>
        <w:t xml:space="preserve"> w sprawie udzielenia pełnomocnictwa Dyrektorowi jednostki organizacyjnej lub innej upoważnionej osobie do wykonywania czynności związanych z</w:t>
      </w:r>
      <w:r w:rsidR="00E120D0" w:rsidRPr="00AA63AA">
        <w:rPr>
          <w:rFonts w:ascii="Arial" w:hAnsi="Arial" w:cs="Arial"/>
          <w:sz w:val="22"/>
          <w:szCs w:val="22"/>
        </w:rPr>
        <w:t> </w:t>
      </w:r>
      <w:r w:rsidRPr="00AA63AA">
        <w:rPr>
          <w:rFonts w:ascii="Arial" w:hAnsi="Arial" w:cs="Arial"/>
          <w:sz w:val="22"/>
          <w:szCs w:val="22"/>
        </w:rPr>
        <w:t>przystąpieniem do realizacji projektu</w:t>
      </w:r>
      <w:r w:rsidR="007F7BEE">
        <w:rPr>
          <w:rFonts w:ascii="Arial" w:hAnsi="Arial" w:cs="Arial"/>
          <w:sz w:val="22"/>
          <w:szCs w:val="22"/>
        </w:rPr>
        <w:t>,</w:t>
      </w:r>
    </w:p>
    <w:p w14:paraId="1704CE87" w14:textId="7B731409" w:rsidR="00F65E47" w:rsidRDefault="00F65E47" w:rsidP="00F65E47">
      <w:pPr>
        <w:pStyle w:val="Tekstpodstawowy"/>
        <w:numPr>
          <w:ilvl w:val="0"/>
          <w:numId w:val="4"/>
        </w:numPr>
        <w:spacing w:before="120" w:line="271" w:lineRule="auto"/>
        <w:ind w:left="426" w:hanging="426"/>
        <w:rPr>
          <w:rFonts w:ascii="Arial" w:hAnsi="Arial" w:cs="Arial"/>
          <w:sz w:val="22"/>
          <w:szCs w:val="22"/>
          <w:lang w:val="x-none" w:eastAsia="x-none"/>
        </w:rPr>
      </w:pPr>
      <w:r w:rsidRPr="00F65E47">
        <w:rPr>
          <w:rFonts w:ascii="Arial" w:hAnsi="Arial" w:cs="Arial"/>
          <w:sz w:val="22"/>
          <w:szCs w:val="22"/>
          <w:lang w:val="x-none" w:eastAsia="x-none"/>
        </w:rPr>
        <w:t xml:space="preserve">Oświadczenia </w:t>
      </w:r>
      <w:r w:rsidR="007F7BEE">
        <w:rPr>
          <w:rFonts w:ascii="Arial" w:hAnsi="Arial" w:cs="Arial"/>
          <w:sz w:val="22"/>
          <w:szCs w:val="22"/>
          <w:lang w:val="x-none" w:eastAsia="x-none"/>
        </w:rPr>
        <w:t xml:space="preserve">dotyczącego </w:t>
      </w:r>
      <w:r w:rsidRPr="00F65E47">
        <w:rPr>
          <w:rFonts w:ascii="Arial" w:hAnsi="Arial" w:cs="Arial"/>
          <w:sz w:val="22"/>
          <w:szCs w:val="22"/>
          <w:lang w:val="x-none" w:eastAsia="x-none"/>
        </w:rPr>
        <w:t xml:space="preserve">kwalifikowalności Wnioskodawcy stanowiącego załącznik do umowy o dofinansowanie projektu, </w:t>
      </w:r>
    </w:p>
    <w:p w14:paraId="73825581" w14:textId="6A1DB2F8" w:rsidR="00F65E47" w:rsidRPr="00C627CF" w:rsidRDefault="00F65E47" w:rsidP="00C627CF">
      <w:pPr>
        <w:pStyle w:val="Tekstpodstawowy"/>
        <w:numPr>
          <w:ilvl w:val="0"/>
          <w:numId w:val="4"/>
        </w:numPr>
        <w:spacing w:before="120" w:line="271" w:lineRule="auto"/>
        <w:ind w:left="426" w:hanging="426"/>
        <w:rPr>
          <w:rFonts w:ascii="Arial" w:hAnsi="Arial" w:cs="Arial"/>
          <w:sz w:val="22"/>
          <w:szCs w:val="22"/>
          <w:lang w:val="x-none" w:eastAsia="x-none"/>
        </w:rPr>
      </w:pPr>
      <w:r w:rsidRPr="00C627CF">
        <w:rPr>
          <w:rFonts w:ascii="Arial" w:hAnsi="Arial" w:cs="Arial"/>
          <w:sz w:val="22"/>
          <w:szCs w:val="22"/>
          <w:lang w:val="x-none" w:eastAsia="x-none"/>
        </w:rPr>
        <w:t xml:space="preserve"> w przypadku projektów partnerskich Oświadczenia</w:t>
      </w:r>
      <w:r w:rsidR="007F7BEE">
        <w:rPr>
          <w:rFonts w:ascii="Arial" w:hAnsi="Arial" w:cs="Arial"/>
          <w:sz w:val="22"/>
          <w:szCs w:val="22"/>
          <w:lang w:val="x-none" w:eastAsia="x-none"/>
        </w:rPr>
        <w:t xml:space="preserve"> dotyczącego</w:t>
      </w:r>
      <w:r w:rsidRPr="00C627CF">
        <w:rPr>
          <w:rFonts w:ascii="Arial" w:hAnsi="Arial" w:cs="Arial"/>
          <w:sz w:val="22"/>
          <w:szCs w:val="22"/>
          <w:lang w:val="x-none" w:eastAsia="x-none"/>
        </w:rPr>
        <w:t xml:space="preserve"> kwalifikowalności Partnera/ów, stanowiącego załącznik do umowy o dofinansowanie projektu, </w:t>
      </w:r>
    </w:p>
    <w:p w14:paraId="6445E8DE" w14:textId="2BC07749" w:rsidR="007F7BEE" w:rsidRDefault="007F7BEE" w:rsidP="007F7BEE">
      <w:pPr>
        <w:pStyle w:val="Tekstpodstawowy"/>
        <w:numPr>
          <w:ilvl w:val="0"/>
          <w:numId w:val="4"/>
        </w:numPr>
        <w:spacing w:before="120" w:line="271" w:lineRule="auto"/>
        <w:ind w:left="426" w:hanging="426"/>
        <w:rPr>
          <w:rFonts w:ascii="Arial" w:hAnsi="Arial" w:cs="Arial"/>
          <w:sz w:val="22"/>
          <w:szCs w:val="22"/>
          <w:lang w:eastAsia="x-none"/>
        </w:rPr>
      </w:pPr>
      <w:r w:rsidRPr="007F7BEE">
        <w:rPr>
          <w:rFonts w:ascii="Arial" w:hAnsi="Arial" w:cs="Arial"/>
          <w:sz w:val="22"/>
          <w:szCs w:val="22"/>
          <w:lang w:eastAsia="x-none"/>
        </w:rPr>
        <w:t>pełnomocnictwa do reprezentowania wnioskodawcy – możliwe jest udzielenie przez</w:t>
      </w:r>
      <w:r>
        <w:rPr>
          <w:rFonts w:ascii="Arial" w:hAnsi="Arial" w:cs="Arial"/>
          <w:sz w:val="22"/>
          <w:szCs w:val="22"/>
          <w:lang w:eastAsia="x-none"/>
        </w:rPr>
        <w:t xml:space="preserve"> </w:t>
      </w:r>
      <w:r w:rsidRPr="007F7BEE">
        <w:rPr>
          <w:rFonts w:ascii="Arial" w:hAnsi="Arial" w:cs="Arial"/>
          <w:sz w:val="22"/>
          <w:szCs w:val="22"/>
          <w:lang w:eastAsia="x-none"/>
        </w:rPr>
        <w:t>dyrektora jednostki lub inną upoważnioną osobę, pełnomocnictwa wyznaczonemu</w:t>
      </w:r>
      <w:r>
        <w:rPr>
          <w:rFonts w:ascii="Arial" w:hAnsi="Arial" w:cs="Arial"/>
          <w:sz w:val="22"/>
          <w:szCs w:val="22"/>
          <w:lang w:eastAsia="x-none"/>
        </w:rPr>
        <w:t xml:space="preserve"> </w:t>
      </w:r>
      <w:r w:rsidRPr="007F7BEE">
        <w:rPr>
          <w:rFonts w:ascii="Arial" w:hAnsi="Arial" w:cs="Arial"/>
          <w:sz w:val="22"/>
          <w:szCs w:val="22"/>
          <w:lang w:eastAsia="x-none"/>
        </w:rPr>
        <w:t>pracownikowi jednostki do czynności związanych z realizacją projektu. Pełnomocnictwo</w:t>
      </w:r>
      <w:r>
        <w:rPr>
          <w:rFonts w:ascii="Arial" w:hAnsi="Arial" w:cs="Arial"/>
          <w:sz w:val="22"/>
          <w:szCs w:val="22"/>
          <w:lang w:eastAsia="x-none"/>
        </w:rPr>
        <w:t xml:space="preserve"> </w:t>
      </w:r>
      <w:r w:rsidRPr="00660880">
        <w:rPr>
          <w:rFonts w:ascii="Arial" w:hAnsi="Arial" w:cs="Arial"/>
          <w:sz w:val="22"/>
          <w:szCs w:val="22"/>
          <w:lang w:eastAsia="x-none"/>
        </w:rPr>
        <w:t>musi wskazywać szczegółowo do jakich czynności osoba jest upoważniona</w:t>
      </w:r>
      <w:r w:rsidR="007923C5" w:rsidRPr="00660880">
        <w:rPr>
          <w:rFonts w:ascii="Arial" w:hAnsi="Arial" w:cs="Arial"/>
          <w:sz w:val="22"/>
          <w:szCs w:val="22"/>
          <w:lang w:val="x-none" w:eastAsia="x-none"/>
        </w:rPr>
        <w:t xml:space="preserve"> -</w:t>
      </w:r>
      <w:r w:rsidR="007923C5" w:rsidRPr="00660880">
        <w:rPr>
          <w:rFonts w:ascii="Arial" w:hAnsi="Arial" w:cs="Arial"/>
          <w:sz w:val="22"/>
          <w:szCs w:val="22"/>
          <w:lang w:eastAsia="x-none"/>
        </w:rPr>
        <w:t xml:space="preserve"> stanowi załącznik nr 7.3.5, 7.3.6 do Regulaminu wyboru</w:t>
      </w:r>
      <w:r>
        <w:rPr>
          <w:rFonts w:ascii="Arial" w:hAnsi="Arial" w:cs="Arial"/>
          <w:sz w:val="22"/>
          <w:szCs w:val="22"/>
          <w:lang w:eastAsia="x-none"/>
        </w:rPr>
        <w:t>,</w:t>
      </w:r>
    </w:p>
    <w:p w14:paraId="2F593A0B" w14:textId="5DC0F2EC" w:rsidR="00011C53" w:rsidRPr="00660880" w:rsidRDefault="00011C53" w:rsidP="00011C53">
      <w:pPr>
        <w:pStyle w:val="Tekstpodstawowy"/>
        <w:numPr>
          <w:ilvl w:val="0"/>
          <w:numId w:val="4"/>
        </w:numPr>
        <w:spacing w:before="120" w:line="271" w:lineRule="auto"/>
        <w:ind w:left="426" w:hanging="426"/>
        <w:rPr>
          <w:rFonts w:ascii="Arial" w:hAnsi="Arial" w:cs="Arial"/>
          <w:sz w:val="22"/>
          <w:szCs w:val="22"/>
          <w:lang w:eastAsia="x-none"/>
        </w:rPr>
      </w:pPr>
      <w:r w:rsidRPr="00660880">
        <w:rPr>
          <w:rFonts w:ascii="Arial" w:hAnsi="Arial" w:cs="Arial"/>
          <w:sz w:val="22"/>
          <w:szCs w:val="22"/>
          <w:lang w:val="x-none" w:eastAsia="x-none"/>
        </w:rPr>
        <w:t>pełnomocnictwa do podpisania umowy o dofinansowanie projektu w imieniu i na rzecz Partnerów (jeżeli dotyczy), o ile upoważnienie takie nie stanowi elementu umowy partnerskiej  - 7.3.7,</w:t>
      </w:r>
    </w:p>
    <w:p w14:paraId="760F2853" w14:textId="5245A5BD" w:rsidR="007923C5" w:rsidRDefault="005177A9" w:rsidP="007F7BEE">
      <w:pPr>
        <w:pStyle w:val="Tekstpodstawowy"/>
        <w:numPr>
          <w:ilvl w:val="0"/>
          <w:numId w:val="4"/>
        </w:numPr>
        <w:spacing w:before="120" w:line="271" w:lineRule="auto"/>
        <w:ind w:left="426" w:hanging="426"/>
        <w:rPr>
          <w:rFonts w:ascii="Arial" w:hAnsi="Arial" w:cs="Arial"/>
          <w:sz w:val="22"/>
          <w:szCs w:val="22"/>
        </w:rPr>
      </w:pPr>
      <w:r>
        <w:rPr>
          <w:rFonts w:ascii="Arial" w:hAnsi="Arial" w:cs="Arial"/>
          <w:sz w:val="22"/>
          <w:szCs w:val="22"/>
        </w:rPr>
        <w:t xml:space="preserve">kopia </w:t>
      </w:r>
      <w:r w:rsidR="007923C5" w:rsidRPr="00660880">
        <w:rPr>
          <w:rFonts w:ascii="Arial" w:hAnsi="Arial" w:cs="Arial"/>
          <w:sz w:val="22"/>
          <w:szCs w:val="22"/>
        </w:rPr>
        <w:t>statut</w:t>
      </w:r>
      <w:r>
        <w:rPr>
          <w:rFonts w:ascii="Arial" w:hAnsi="Arial" w:cs="Arial"/>
          <w:sz w:val="22"/>
          <w:szCs w:val="22"/>
        </w:rPr>
        <w:t>u</w:t>
      </w:r>
      <w:r w:rsidR="007923C5" w:rsidRPr="00660880">
        <w:rPr>
          <w:rFonts w:ascii="Arial" w:hAnsi="Arial" w:cs="Arial"/>
          <w:sz w:val="22"/>
          <w:szCs w:val="22"/>
        </w:rPr>
        <w:t xml:space="preserve"> lub inn</w:t>
      </w:r>
      <w:r>
        <w:rPr>
          <w:rFonts w:ascii="Arial" w:hAnsi="Arial" w:cs="Arial"/>
          <w:sz w:val="22"/>
          <w:szCs w:val="22"/>
        </w:rPr>
        <w:t>ego</w:t>
      </w:r>
      <w:r w:rsidR="007923C5" w:rsidRPr="00660880">
        <w:rPr>
          <w:rFonts w:ascii="Arial" w:hAnsi="Arial" w:cs="Arial"/>
          <w:sz w:val="22"/>
          <w:szCs w:val="22"/>
        </w:rPr>
        <w:t xml:space="preserve"> dokument</w:t>
      </w:r>
      <w:r>
        <w:rPr>
          <w:rFonts w:ascii="Arial" w:hAnsi="Arial" w:cs="Arial"/>
          <w:sz w:val="22"/>
          <w:szCs w:val="22"/>
        </w:rPr>
        <w:t>u</w:t>
      </w:r>
      <w:r w:rsidR="007923C5" w:rsidRPr="00660880">
        <w:rPr>
          <w:rFonts w:ascii="Arial" w:hAnsi="Arial" w:cs="Arial"/>
          <w:sz w:val="22"/>
          <w:szCs w:val="22"/>
        </w:rPr>
        <w:t xml:space="preserve"> stanowiąc</w:t>
      </w:r>
      <w:r>
        <w:rPr>
          <w:rFonts w:ascii="Arial" w:hAnsi="Arial" w:cs="Arial"/>
          <w:sz w:val="22"/>
          <w:szCs w:val="22"/>
        </w:rPr>
        <w:t>ego</w:t>
      </w:r>
      <w:r w:rsidR="007923C5" w:rsidRPr="00660880">
        <w:rPr>
          <w:rFonts w:ascii="Arial" w:hAnsi="Arial" w:cs="Arial"/>
          <w:sz w:val="22"/>
          <w:szCs w:val="22"/>
        </w:rPr>
        <w:t xml:space="preserve"> podstawę prawną działalności wnioskodawcy potwierdzon</w:t>
      </w:r>
      <w:r>
        <w:rPr>
          <w:rFonts w:ascii="Arial" w:hAnsi="Arial" w:cs="Arial"/>
          <w:sz w:val="22"/>
          <w:szCs w:val="22"/>
        </w:rPr>
        <w:t>a</w:t>
      </w:r>
      <w:r w:rsidR="007923C5" w:rsidRPr="00660880">
        <w:rPr>
          <w:rFonts w:ascii="Arial" w:hAnsi="Arial" w:cs="Arial"/>
          <w:sz w:val="22"/>
          <w:szCs w:val="22"/>
        </w:rPr>
        <w:t xml:space="preserve"> za zgodność z oryginałem – w przypadku JST właściwym </w:t>
      </w:r>
      <w:r w:rsidR="007923C5" w:rsidRPr="00660880">
        <w:rPr>
          <w:rFonts w:ascii="Arial" w:hAnsi="Arial" w:cs="Arial"/>
          <w:sz w:val="22"/>
          <w:szCs w:val="22"/>
        </w:rPr>
        <w:lastRenderedPageBreak/>
        <w:t>dokumentem jest zaświadczenie o wyborze burmistrza, starosty itp. wraz z ewentualnymi dalszymi pełnomocnictwami</w:t>
      </w:r>
      <w:r w:rsidR="007923C5" w:rsidRPr="00660880">
        <w:rPr>
          <w:rFonts w:ascii="Arial" w:hAnsi="Arial" w:cs="Arial"/>
          <w:sz w:val="22"/>
          <w:szCs w:val="22"/>
          <w:vertAlign w:val="superscript"/>
        </w:rPr>
        <w:footnoteReference w:id="9"/>
      </w:r>
      <w:r w:rsidR="007923C5" w:rsidRPr="00660880">
        <w:rPr>
          <w:rFonts w:ascii="Arial" w:hAnsi="Arial" w:cs="Arial"/>
          <w:sz w:val="22"/>
          <w:szCs w:val="22"/>
        </w:rPr>
        <w:t>,</w:t>
      </w:r>
    </w:p>
    <w:p w14:paraId="3E8AE3F9" w14:textId="097E8414" w:rsidR="007923C5" w:rsidRPr="00660880" w:rsidRDefault="007923C5" w:rsidP="00660880">
      <w:pPr>
        <w:pStyle w:val="Tekstpodstawowy"/>
        <w:numPr>
          <w:ilvl w:val="0"/>
          <w:numId w:val="4"/>
        </w:numPr>
        <w:spacing w:before="120" w:line="271" w:lineRule="auto"/>
        <w:ind w:left="426" w:hanging="426"/>
        <w:rPr>
          <w:rFonts w:ascii="Arial" w:hAnsi="Arial" w:cs="Arial"/>
          <w:sz w:val="22"/>
          <w:szCs w:val="22"/>
          <w:lang w:val="x-none" w:eastAsia="x-none"/>
        </w:rPr>
      </w:pPr>
      <w:r w:rsidRPr="00660880">
        <w:rPr>
          <w:rFonts w:ascii="Arial" w:hAnsi="Arial" w:cs="Arial"/>
          <w:sz w:val="22"/>
          <w:szCs w:val="22"/>
          <w:lang w:eastAsia="x-none"/>
        </w:rPr>
        <w:t>Umowę</w:t>
      </w:r>
      <w:r w:rsidRPr="00660880">
        <w:rPr>
          <w:rFonts w:ascii="Arial" w:hAnsi="Arial" w:cs="Arial"/>
          <w:sz w:val="22"/>
          <w:szCs w:val="22"/>
          <w:lang w:val="x-none" w:eastAsia="x-none"/>
        </w:rPr>
        <w:t xml:space="preserve"> partnersk</w:t>
      </w:r>
      <w:r w:rsidRPr="00660880">
        <w:rPr>
          <w:rFonts w:ascii="Arial" w:hAnsi="Arial" w:cs="Arial"/>
          <w:sz w:val="22"/>
          <w:szCs w:val="22"/>
          <w:lang w:eastAsia="x-none"/>
        </w:rPr>
        <w:t>ą</w:t>
      </w:r>
      <w:r w:rsidRPr="00660880">
        <w:rPr>
          <w:rFonts w:ascii="Arial" w:hAnsi="Arial" w:cs="Arial"/>
          <w:sz w:val="22"/>
          <w:szCs w:val="22"/>
          <w:lang w:val="x-none" w:eastAsia="x-none"/>
        </w:rPr>
        <w:t xml:space="preserve"> lub porozumieni</w:t>
      </w:r>
      <w:r w:rsidRPr="00660880">
        <w:rPr>
          <w:rFonts w:ascii="Arial" w:hAnsi="Arial" w:cs="Arial"/>
          <w:sz w:val="22"/>
          <w:szCs w:val="22"/>
          <w:lang w:eastAsia="x-none"/>
        </w:rPr>
        <w:t>e</w:t>
      </w:r>
      <w:r w:rsidRPr="00660880">
        <w:rPr>
          <w:rFonts w:ascii="Arial" w:hAnsi="Arial" w:cs="Arial"/>
          <w:sz w:val="22"/>
          <w:szCs w:val="22"/>
          <w:lang w:val="x-none" w:eastAsia="x-none"/>
        </w:rPr>
        <w:t>, podpisan</w:t>
      </w:r>
      <w:r w:rsidRPr="00660880">
        <w:rPr>
          <w:rFonts w:ascii="Arial" w:hAnsi="Arial" w:cs="Arial"/>
          <w:sz w:val="22"/>
          <w:szCs w:val="22"/>
          <w:lang w:eastAsia="x-none"/>
        </w:rPr>
        <w:t>ą</w:t>
      </w:r>
      <w:r w:rsidRPr="00660880">
        <w:rPr>
          <w:rFonts w:ascii="Arial" w:hAnsi="Arial" w:cs="Arial"/>
          <w:sz w:val="22"/>
          <w:szCs w:val="22"/>
          <w:lang w:val="x-none" w:eastAsia="x-none"/>
        </w:rPr>
        <w:t>/e przez strony, zawart</w:t>
      </w:r>
      <w:r w:rsidRPr="00660880">
        <w:rPr>
          <w:rFonts w:ascii="Arial" w:hAnsi="Arial" w:cs="Arial"/>
          <w:sz w:val="22"/>
          <w:szCs w:val="22"/>
          <w:lang w:eastAsia="x-none"/>
        </w:rPr>
        <w:t>ą</w:t>
      </w:r>
      <w:r w:rsidRPr="00660880">
        <w:rPr>
          <w:rFonts w:ascii="Arial" w:hAnsi="Arial" w:cs="Arial"/>
          <w:sz w:val="22"/>
          <w:szCs w:val="22"/>
          <w:lang w:val="x-none" w:eastAsia="x-none"/>
        </w:rPr>
        <w:t>/e zgodnie z zasadami określonymi w części 3.</w:t>
      </w:r>
      <w:r w:rsidRPr="00660880">
        <w:rPr>
          <w:rFonts w:ascii="Arial" w:hAnsi="Arial" w:cs="Arial"/>
          <w:sz w:val="22"/>
          <w:szCs w:val="22"/>
          <w:lang w:eastAsia="x-none"/>
        </w:rPr>
        <w:t>5</w:t>
      </w:r>
      <w:r w:rsidRPr="00660880">
        <w:rPr>
          <w:rFonts w:ascii="Arial" w:hAnsi="Arial" w:cs="Arial"/>
          <w:sz w:val="22"/>
          <w:szCs w:val="22"/>
          <w:lang w:val="x-none" w:eastAsia="x-none"/>
        </w:rPr>
        <w:t xml:space="preserve"> niniejszego Regulaminu </w:t>
      </w:r>
      <w:r w:rsidRPr="00660880">
        <w:rPr>
          <w:rFonts w:ascii="Arial" w:hAnsi="Arial" w:cs="Arial"/>
          <w:sz w:val="22"/>
          <w:szCs w:val="22"/>
          <w:lang w:eastAsia="x-none"/>
        </w:rPr>
        <w:t>wyboru oraz do</w:t>
      </w:r>
      <w:proofErr w:type="spellStart"/>
      <w:r w:rsidRPr="00660880">
        <w:rPr>
          <w:rFonts w:ascii="Arial" w:hAnsi="Arial" w:cs="Arial"/>
          <w:sz w:val="22"/>
          <w:szCs w:val="22"/>
          <w:lang w:val="x-none" w:eastAsia="x-none"/>
        </w:rPr>
        <w:t>kument</w:t>
      </w:r>
      <w:r w:rsidRPr="00660880">
        <w:rPr>
          <w:rFonts w:ascii="Arial" w:hAnsi="Arial" w:cs="Arial"/>
          <w:sz w:val="22"/>
          <w:szCs w:val="22"/>
          <w:lang w:eastAsia="x-none"/>
        </w:rPr>
        <w:t>y</w:t>
      </w:r>
      <w:proofErr w:type="spellEnd"/>
      <w:r w:rsidRPr="00660880">
        <w:rPr>
          <w:rFonts w:ascii="Arial" w:hAnsi="Arial" w:cs="Arial"/>
          <w:sz w:val="22"/>
          <w:szCs w:val="22"/>
          <w:lang w:val="x-none" w:eastAsia="x-none"/>
        </w:rPr>
        <w:t>, potwierdzające zastosowanie procedur  zgodnie z pkt. 3.5.</w:t>
      </w:r>
      <w:r w:rsidR="00F65E47" w:rsidRPr="00660880">
        <w:rPr>
          <w:rFonts w:ascii="Arial" w:hAnsi="Arial" w:cs="Arial"/>
          <w:sz w:val="22"/>
          <w:szCs w:val="22"/>
          <w:lang w:val="x-none" w:eastAsia="x-none"/>
        </w:rPr>
        <w:t>9</w:t>
      </w:r>
      <w:r w:rsidRPr="00660880">
        <w:rPr>
          <w:rFonts w:ascii="Arial" w:hAnsi="Arial" w:cs="Arial"/>
          <w:sz w:val="22"/>
          <w:szCs w:val="22"/>
          <w:lang w:val="x-none" w:eastAsia="x-none"/>
        </w:rPr>
        <w:t xml:space="preserve"> Regulaminu (jeśli dotyczy) – w przypadku wniosku o dofinansowanie projektu składanego w partnerstwie, </w:t>
      </w:r>
    </w:p>
    <w:p w14:paraId="7158AFFB"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Rachunek</w:t>
      </w:r>
      <w:bookmarkStart w:id="1006" w:name="_Hlk126153072"/>
      <w:r w:rsidRPr="007923C5">
        <w:rPr>
          <w:rFonts w:ascii="Arial" w:hAnsi="Arial" w:cs="Arial"/>
          <w:sz w:val="22"/>
          <w:szCs w:val="22"/>
          <w:lang w:val="x-none" w:eastAsia="x-none"/>
        </w:rPr>
        <w:t xml:space="preserve"> zysków i strat</w:t>
      </w:r>
      <w:bookmarkEnd w:id="1006"/>
      <w:r w:rsidRPr="007923C5">
        <w:rPr>
          <w:rFonts w:ascii="Arial" w:hAnsi="Arial" w:cs="Arial"/>
          <w:sz w:val="22"/>
          <w:szCs w:val="22"/>
          <w:lang w:val="x-none" w:eastAsia="x-none"/>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7"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7"/>
    </w:p>
    <w:p w14:paraId="051D6045"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31CA29B9" w14:textId="6BD3ED9F"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oświadczenia o kwalifikowalności podatku od towarów i usług (dotyczy przypadku projektu</w:t>
      </w:r>
      <w:r w:rsidRPr="007923C5">
        <w:rPr>
          <w:rFonts w:ascii="Arial" w:hAnsi="Arial" w:cs="Arial"/>
          <w:sz w:val="22"/>
          <w:szCs w:val="22"/>
          <w:lang w:eastAsia="x-none"/>
        </w:rPr>
        <w:t>,</w:t>
      </w:r>
      <w:r w:rsidRPr="007923C5">
        <w:rPr>
          <w:rFonts w:ascii="Arial" w:hAnsi="Arial" w:cs="Arial"/>
          <w:sz w:val="22"/>
          <w:szCs w:val="22"/>
          <w:lang w:val="x-none" w:eastAsia="x-none"/>
        </w:rPr>
        <w:t xml:space="preserve"> którego koszt jest równych lub wyższy niż 5 mln EUR</w:t>
      </w:r>
      <w:r w:rsidRPr="007923C5">
        <w:rPr>
          <w:rFonts w:ascii="Arial" w:hAnsi="Arial" w:cs="Arial"/>
          <w:sz w:val="22"/>
          <w:szCs w:val="22"/>
          <w:vertAlign w:val="superscript"/>
          <w:lang w:val="x-none" w:eastAsia="x-none"/>
        </w:rPr>
        <w:footnoteReference w:id="10"/>
      </w:r>
      <w:r w:rsidRPr="007923C5">
        <w:rPr>
          <w:rFonts w:ascii="Arial" w:hAnsi="Arial" w:cs="Arial"/>
          <w:sz w:val="22"/>
          <w:szCs w:val="22"/>
          <w:lang w:eastAsia="x-none"/>
        </w:rPr>
        <w:t xml:space="preserve"> i</w:t>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xml:space="preserve">/ </w:t>
      </w:r>
      <w:r w:rsidRPr="007923C5">
        <w:rPr>
          <w:rFonts w:ascii="Arial" w:hAnsi="Arial" w:cs="Arial"/>
          <w:sz w:val="22"/>
          <w:szCs w:val="22"/>
          <w:lang w:eastAsia="x-none"/>
        </w:rPr>
        <w:lastRenderedPageBreak/>
        <w:t>Realizator</w:t>
      </w:r>
      <w:r w:rsidRPr="007923C5">
        <w:rPr>
          <w:rFonts w:ascii="Arial" w:hAnsi="Arial" w:cs="Arial"/>
          <w:sz w:val="22"/>
          <w:szCs w:val="22"/>
          <w:lang w:val="x-none" w:eastAsia="x-none"/>
        </w:rPr>
        <w:t xml:space="preserve"> będzie kwalifikował koszt podatku od towarów i usług) - stanowiące załącznik do umowy o dofinansowanie/u projektu</w:t>
      </w:r>
      <w:r w:rsidRPr="007923C5">
        <w:rPr>
          <w:rFonts w:ascii="Arial" w:hAnsi="Arial" w:cs="Arial"/>
          <w:sz w:val="22"/>
          <w:szCs w:val="22"/>
          <w:lang w:eastAsia="x-none"/>
        </w:rPr>
        <w:t xml:space="preserve">. W przypadku projektów, w których wystąpi pomoc publiczna oświadczenie takie należy złożyć bez względu na wartość projektu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p>
    <w:p w14:paraId="33AF5C53"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 xml:space="preserve">indywidualną </w:t>
      </w:r>
      <w:r w:rsidRPr="007923C5">
        <w:rPr>
          <w:rFonts w:ascii="Arial" w:hAnsi="Arial" w:cs="Arial"/>
          <w:sz w:val="22"/>
          <w:szCs w:val="22"/>
          <w:lang w:val="x-none" w:eastAsia="x-none"/>
        </w:rPr>
        <w:t xml:space="preserve"> interpretacj</w:t>
      </w:r>
      <w:r w:rsidRPr="007923C5">
        <w:rPr>
          <w:rFonts w:ascii="Arial" w:hAnsi="Arial" w:cs="Arial"/>
          <w:sz w:val="22"/>
          <w:szCs w:val="22"/>
          <w:lang w:eastAsia="x-none"/>
        </w:rPr>
        <w:t>ę</w:t>
      </w:r>
      <w:r w:rsidRPr="007923C5">
        <w:rPr>
          <w:rFonts w:ascii="Arial" w:hAnsi="Arial" w:cs="Arial"/>
          <w:sz w:val="22"/>
          <w:szCs w:val="22"/>
          <w:lang w:val="x-none" w:eastAsia="x-none"/>
        </w:rPr>
        <w:t xml:space="preserve"> podatkow</w:t>
      </w:r>
      <w:r w:rsidRPr="007923C5">
        <w:rPr>
          <w:rFonts w:ascii="Arial" w:hAnsi="Arial" w:cs="Arial"/>
          <w:sz w:val="22"/>
          <w:szCs w:val="22"/>
          <w:lang w:eastAsia="x-none"/>
        </w:rPr>
        <w:t>ą</w:t>
      </w:r>
      <w:r w:rsidRPr="007923C5">
        <w:rPr>
          <w:rFonts w:ascii="Arial" w:hAnsi="Arial" w:cs="Arial"/>
          <w:sz w:val="22"/>
          <w:szCs w:val="22"/>
          <w:lang w:val="x-none" w:eastAsia="x-none"/>
        </w:rPr>
        <w:t>, wydan</w:t>
      </w:r>
      <w:r w:rsidRPr="007923C5">
        <w:rPr>
          <w:rFonts w:ascii="Arial" w:hAnsi="Arial" w:cs="Arial"/>
          <w:sz w:val="22"/>
          <w:szCs w:val="22"/>
          <w:lang w:eastAsia="x-none"/>
        </w:rPr>
        <w:t>ą</w:t>
      </w:r>
      <w:r w:rsidRPr="007923C5">
        <w:rPr>
          <w:rFonts w:ascii="Arial" w:hAnsi="Arial" w:cs="Arial"/>
          <w:sz w:val="22"/>
          <w:szCs w:val="22"/>
          <w:lang w:val="x-none" w:eastAsia="x-none"/>
        </w:rPr>
        <w:t xml:space="preserve"> przez uprawniony organ</w:t>
      </w:r>
      <w:r w:rsidRPr="007923C5">
        <w:rPr>
          <w:rFonts w:ascii="Arial" w:hAnsi="Arial" w:cs="Arial"/>
          <w:sz w:val="22"/>
          <w:szCs w:val="22"/>
          <w:lang w:eastAsia="x-none"/>
        </w:rPr>
        <w:t xml:space="preserve"> -</w:t>
      </w:r>
      <w:r w:rsidRPr="007923C5">
        <w:rPr>
          <w:rFonts w:ascii="Arial" w:hAnsi="Arial" w:cs="Arial"/>
          <w:sz w:val="22"/>
          <w:szCs w:val="22"/>
          <w:lang w:val="x-none" w:eastAsia="x-none"/>
        </w:rPr>
        <w:t xml:space="preserve"> w przypadku projektu którego koszt jest równych lub wyższy niż 5 mln EUR</w:t>
      </w:r>
      <w:r w:rsidRPr="007923C5">
        <w:rPr>
          <w:rFonts w:ascii="Arial" w:hAnsi="Arial" w:cs="Arial"/>
          <w:sz w:val="22"/>
          <w:szCs w:val="22"/>
          <w:vertAlign w:val="superscript"/>
          <w:lang w:val="x-none" w:eastAsia="x-none"/>
        </w:rPr>
        <w:footnoteReference w:id="11"/>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r w:rsidRPr="007923C5">
        <w:rPr>
          <w:rFonts w:ascii="Arial" w:hAnsi="Arial" w:cs="Arial"/>
          <w:sz w:val="22"/>
          <w:szCs w:val="22"/>
          <w:lang w:eastAsia="x-none"/>
        </w:rPr>
        <w:t xml:space="preserve"> </w:t>
      </w:r>
      <w:r w:rsidRPr="007923C5">
        <w:rPr>
          <w:rFonts w:ascii="Arial" w:hAnsi="Arial" w:cs="Arial"/>
          <w:sz w:val="22"/>
          <w:szCs w:val="22"/>
          <w:lang w:val="x-none" w:eastAsia="x-none"/>
        </w:rPr>
        <w:t>i</w:t>
      </w:r>
      <w:r w:rsidRPr="007923C5">
        <w:rPr>
          <w:rFonts w:ascii="Arial" w:hAnsi="Arial" w:cs="Arial"/>
          <w:sz w:val="22"/>
          <w:szCs w:val="22"/>
          <w:lang w:eastAsia="x-none"/>
        </w:rPr>
        <w:t xml:space="preserve">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w:t>
      </w:r>
      <w:r w:rsidRPr="007923C5">
        <w:rPr>
          <w:rFonts w:ascii="Arial" w:hAnsi="Arial" w:cs="Arial"/>
          <w:sz w:val="22"/>
          <w:szCs w:val="22"/>
          <w:lang w:eastAsia="x-none"/>
        </w:rPr>
        <w:t>(</w:t>
      </w:r>
      <w:r w:rsidRPr="007923C5">
        <w:rPr>
          <w:rFonts w:ascii="Arial" w:hAnsi="Arial" w:cs="Arial"/>
          <w:sz w:val="22"/>
          <w:szCs w:val="22"/>
          <w:lang w:val="x-none" w:eastAsia="x-none"/>
        </w:rPr>
        <w:t>odpowiednio</w:t>
      </w:r>
      <w:r w:rsidRPr="007923C5">
        <w:rPr>
          <w:rFonts w:ascii="Arial" w:hAnsi="Arial" w:cs="Arial"/>
          <w:sz w:val="22"/>
          <w:szCs w:val="22"/>
          <w:lang w:eastAsia="x-none"/>
        </w:rPr>
        <w:t>) posiada</w:t>
      </w:r>
      <w:r w:rsidRPr="007923C5">
        <w:rPr>
          <w:rFonts w:ascii="Arial" w:hAnsi="Arial" w:cs="Arial"/>
          <w:sz w:val="22"/>
          <w:szCs w:val="22"/>
          <w:lang w:val="x-none" w:eastAsia="x-none"/>
        </w:rPr>
        <w:t xml:space="preserve"> status „czynnego” podatnika</w:t>
      </w:r>
      <w:r w:rsidRPr="007923C5">
        <w:rPr>
          <w:rFonts w:ascii="Arial" w:hAnsi="Arial" w:cs="Arial"/>
          <w:sz w:val="22"/>
          <w:szCs w:val="22"/>
          <w:lang w:eastAsia="x-none"/>
        </w:rPr>
        <w:t xml:space="preserve"> na portalu: </w:t>
      </w:r>
      <w:hyperlink r:id="rId21" w:history="1">
        <w:r w:rsidRPr="007923C5">
          <w:rPr>
            <w:rFonts w:ascii="Arial" w:hAnsi="Arial" w:cs="Arial"/>
            <w:sz w:val="22"/>
            <w:szCs w:val="22"/>
            <w:lang w:val="x-none" w:eastAsia="x-none"/>
          </w:rPr>
          <w:t>https://www.podatki.gov.pl/wyszukiwarki/sprawdzenie-statusu-podmiotu-w-vat/</w:t>
        </w:r>
      </w:hyperlink>
      <w:r w:rsidRPr="007923C5">
        <w:rPr>
          <w:rFonts w:ascii="Arial" w:hAnsi="Arial" w:cs="Arial"/>
          <w:sz w:val="22"/>
          <w:szCs w:val="22"/>
          <w:lang w:val="x-none" w:eastAsia="x-none"/>
        </w:rPr>
        <w:t>,</w:t>
      </w:r>
    </w:p>
    <w:p w14:paraId="6975A5E1"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indywidualnej interpretacji podatkowej, wydanej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https://www.podatki.gov.pl/wyszukiwarki/sprawdzenie-statusu-podmiotu-w-vat/,</w:t>
      </w:r>
    </w:p>
    <w:p w14:paraId="61699EC0" w14:textId="1A16C98B"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oświadczenia o niekaralności Beneficjenta i Partnera (jeśli dotyczy) - stanowiącego załącznik do umowy o dofinansowanie/u projektu</w:t>
      </w:r>
      <w:r w:rsidR="007F7BEE">
        <w:rPr>
          <w:rFonts w:ascii="Arial" w:hAnsi="Arial" w:cs="Arial"/>
          <w:sz w:val="22"/>
          <w:szCs w:val="22"/>
          <w:lang w:eastAsia="x-none"/>
        </w:rPr>
        <w:t xml:space="preserve"> </w:t>
      </w:r>
      <w:r w:rsidR="007F7BEE" w:rsidRPr="007F7BEE">
        <w:rPr>
          <w:rFonts w:ascii="Arial" w:hAnsi="Arial" w:cs="Arial"/>
          <w:sz w:val="22"/>
          <w:szCs w:val="22"/>
          <w:lang w:eastAsia="x-none"/>
        </w:rPr>
        <w:t>(załącznik nie jest wymagany od JST),</w:t>
      </w:r>
    </w:p>
    <w:p w14:paraId="2BFC08D0"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harmonogram płatności</w:t>
      </w:r>
      <w:r w:rsidRPr="007923C5" w:rsidDel="007D31B8">
        <w:rPr>
          <w:rFonts w:ascii="Arial" w:hAnsi="Arial" w:cs="Arial"/>
          <w:sz w:val="22"/>
          <w:szCs w:val="22"/>
          <w:lang w:val="x-none" w:eastAsia="x-none"/>
        </w:rPr>
        <w:t xml:space="preserve"> </w:t>
      </w:r>
      <w:r w:rsidRPr="007923C5">
        <w:rPr>
          <w:rFonts w:ascii="Arial" w:hAnsi="Arial" w:cs="Arial"/>
          <w:sz w:val="22"/>
          <w:szCs w:val="22"/>
          <w:lang w:val="x-none" w:eastAsia="x-none"/>
        </w:rPr>
        <w:t>- stanowiący załącznik do umowy o dofinansowanie/u projektu,</w:t>
      </w:r>
    </w:p>
    <w:p w14:paraId="7EEADDF6"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wniosek o dodanie osoby uprawnionej zarządzającej projektem,</w:t>
      </w:r>
      <w:r w:rsidRPr="007923C5">
        <w:rPr>
          <w:rFonts w:ascii="Arial" w:hAnsi="Arial" w:cs="Arial"/>
          <w:sz w:val="22"/>
          <w:szCs w:val="22"/>
          <w:lang w:val="x-none" w:eastAsia="x-none"/>
        </w:rPr>
        <w:t xml:space="preserve"> - stanowiący załącznik do umowy o dofinansowanie/u projektu,</w:t>
      </w:r>
    </w:p>
    <w:p w14:paraId="135234BC"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deklaracji poświadczającej udział własny Wnioskodawcy – stanowiącej załącznik 7.3.1 do Regulaminu wyboru,</w:t>
      </w:r>
    </w:p>
    <w:p w14:paraId="53BDC844"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 xml:space="preserve">informacji o jednostce realizującej projekt - stanowiącej załącznik nr 7.3.2 do Regulaminu wyboru, </w:t>
      </w:r>
    </w:p>
    <w:p w14:paraId="32B8CCD8" w14:textId="0C6CBBB7" w:rsidR="007923C5" w:rsidRDefault="006C61D0" w:rsidP="00F83C47">
      <w:pPr>
        <w:numPr>
          <w:ilvl w:val="0"/>
          <w:numId w:val="40"/>
        </w:numPr>
        <w:autoSpaceDE w:val="0"/>
        <w:autoSpaceDN w:val="0"/>
        <w:adjustRightInd w:val="0"/>
        <w:spacing w:before="120" w:after="120" w:line="271" w:lineRule="auto"/>
        <w:rPr>
          <w:rFonts w:ascii="Arial" w:hAnsi="Arial" w:cs="Arial"/>
          <w:sz w:val="22"/>
          <w:szCs w:val="22"/>
        </w:rPr>
      </w:pPr>
      <w:r w:rsidRPr="006C61D0">
        <w:rPr>
          <w:rFonts w:ascii="Arial" w:hAnsi="Arial" w:cs="Arial"/>
          <w:sz w:val="22"/>
          <w:szCs w:val="22"/>
        </w:rPr>
        <w:t>informacji o numerze rachunku płatniczego Beneficjenta do ponoszenia wszystkich wydatków w ramach projektu</w:t>
      </w:r>
      <w:r w:rsidR="00F83C47" w:rsidRPr="00F83C47">
        <w:rPr>
          <w:rFonts w:ascii="Arial" w:hAnsi="Arial" w:cs="Arial"/>
          <w:sz w:val="22"/>
          <w:szCs w:val="22"/>
        </w:rPr>
        <w:t xml:space="preserve"> </w:t>
      </w:r>
      <w:r w:rsidR="007923C5" w:rsidRPr="007923C5">
        <w:rPr>
          <w:rFonts w:ascii="Arial" w:hAnsi="Arial" w:cs="Arial"/>
          <w:sz w:val="22"/>
          <w:szCs w:val="22"/>
        </w:rPr>
        <w:t xml:space="preserve">- stanowiącej załącznik nr 7.3.3 do Regulaminu wyboru </w:t>
      </w:r>
    </w:p>
    <w:p w14:paraId="1E717970" w14:textId="426A1912" w:rsidR="00D37F1E" w:rsidRDefault="006C61D0" w:rsidP="00BF539F">
      <w:pPr>
        <w:pStyle w:val="Akapitzlist"/>
        <w:numPr>
          <w:ilvl w:val="0"/>
          <w:numId w:val="40"/>
        </w:numPr>
        <w:rPr>
          <w:rFonts w:ascii="Arial" w:hAnsi="Arial" w:cs="Arial"/>
          <w:sz w:val="22"/>
          <w:szCs w:val="22"/>
        </w:rPr>
      </w:pPr>
      <w:r w:rsidRPr="006C61D0">
        <w:rPr>
          <w:rFonts w:ascii="Arial" w:hAnsi="Arial" w:cs="Arial"/>
          <w:sz w:val="22"/>
          <w:szCs w:val="22"/>
        </w:rPr>
        <w:t>informacji o numerze rachunku płatniczego transferowego (jeśli wyodrębniono), na który przekazywane są środki w ramach projektu</w:t>
      </w:r>
      <w:r>
        <w:rPr>
          <w:rFonts w:ascii="Arial" w:hAnsi="Arial" w:cs="Arial"/>
          <w:sz w:val="22"/>
          <w:szCs w:val="22"/>
        </w:rPr>
        <w:t xml:space="preserve"> </w:t>
      </w:r>
      <w:r w:rsidR="00D37F1E" w:rsidRPr="00D37F1E">
        <w:rPr>
          <w:rFonts w:ascii="Arial" w:hAnsi="Arial" w:cs="Arial"/>
          <w:sz w:val="22"/>
          <w:szCs w:val="22"/>
        </w:rPr>
        <w:t xml:space="preserve">- stanowiącej załącznik nr 7.16 do Regulaminu wyboru </w:t>
      </w:r>
    </w:p>
    <w:p w14:paraId="50A74CE0" w14:textId="77777777" w:rsidR="00D37F1E" w:rsidRPr="00BF539F" w:rsidRDefault="00D37F1E" w:rsidP="00BF539F">
      <w:pPr>
        <w:pStyle w:val="Akapitzlist"/>
        <w:rPr>
          <w:rFonts w:ascii="Arial" w:hAnsi="Arial" w:cs="Arial"/>
          <w:sz w:val="22"/>
          <w:szCs w:val="22"/>
        </w:rPr>
      </w:pPr>
    </w:p>
    <w:p w14:paraId="24F16EC5" w14:textId="31CAE34B" w:rsidR="002314C3" w:rsidRPr="009A0E53" w:rsidRDefault="002314C3" w:rsidP="009A0E53">
      <w:pPr>
        <w:pStyle w:val="Akapitzlist"/>
        <w:numPr>
          <w:ilvl w:val="0"/>
          <w:numId w:val="40"/>
        </w:numPr>
        <w:rPr>
          <w:rFonts w:ascii="Arial" w:hAnsi="Arial" w:cs="Arial"/>
          <w:sz w:val="22"/>
          <w:szCs w:val="22"/>
        </w:rPr>
      </w:pPr>
      <w:r w:rsidRPr="002314C3">
        <w:rPr>
          <w:rFonts w:ascii="Arial" w:hAnsi="Arial" w:cs="Arial"/>
          <w:sz w:val="22"/>
          <w:szCs w:val="22"/>
        </w:rPr>
        <w:t>Oświadczenie Wnioskodawcy o niekaralności karą zakazu dostępu do środków publicznych (o których mowa w art. 5 ust. 3 pkt 1 i 4 ustawy z dnia 27 sierpnia 2</w:t>
      </w:r>
      <w:r>
        <w:rPr>
          <w:rFonts w:ascii="Arial" w:hAnsi="Arial" w:cs="Arial"/>
          <w:sz w:val="22"/>
          <w:szCs w:val="22"/>
        </w:rPr>
        <w:t>009 r. o finansach publicznych) -</w:t>
      </w:r>
      <w:r w:rsidRPr="002314C3">
        <w:rPr>
          <w:rFonts w:ascii="Arial" w:hAnsi="Arial" w:cs="Arial"/>
          <w:sz w:val="22"/>
          <w:szCs w:val="22"/>
        </w:rPr>
        <w:t xml:space="preserve"> stanowiącej </w:t>
      </w:r>
      <w:r>
        <w:rPr>
          <w:rFonts w:ascii="Arial" w:hAnsi="Arial" w:cs="Arial"/>
          <w:sz w:val="22"/>
          <w:szCs w:val="22"/>
        </w:rPr>
        <w:t>załącznik nr 7.3.4</w:t>
      </w:r>
      <w:r w:rsidRPr="002314C3">
        <w:rPr>
          <w:rFonts w:ascii="Arial" w:hAnsi="Arial" w:cs="Arial"/>
          <w:sz w:val="22"/>
          <w:szCs w:val="22"/>
        </w:rPr>
        <w:t xml:space="preserve"> do Regulaminu wyboru</w:t>
      </w:r>
    </w:p>
    <w:p w14:paraId="769742C6" w14:textId="4E65A8E8" w:rsidR="007923C5" w:rsidRPr="00660880" w:rsidRDefault="007923C5" w:rsidP="007923C5">
      <w:pPr>
        <w:numPr>
          <w:ilvl w:val="0"/>
          <w:numId w:val="40"/>
        </w:numPr>
        <w:autoSpaceDE w:val="0"/>
        <w:autoSpaceDN w:val="0"/>
        <w:adjustRightInd w:val="0"/>
        <w:spacing w:before="120" w:after="120" w:line="271" w:lineRule="auto"/>
        <w:ind w:left="425" w:firstLine="69"/>
        <w:rPr>
          <w:rFonts w:ascii="Arial" w:hAnsi="Arial" w:cs="Arial"/>
          <w:sz w:val="22"/>
          <w:szCs w:val="22"/>
        </w:rPr>
      </w:pPr>
      <w:r w:rsidRPr="007923C5">
        <w:rPr>
          <w:rFonts w:ascii="Arial" w:hAnsi="Arial" w:cs="Arial"/>
          <w:sz w:val="22"/>
          <w:szCs w:val="22"/>
        </w:rPr>
        <w:t xml:space="preserve"> zaświadczenia o </w:t>
      </w:r>
      <w:r w:rsidRPr="007923C5">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4E0ABF">
        <w:rPr>
          <w:rStyle w:val="Odwoanieprzypisudolnego"/>
          <w:rFonts w:ascii="Arial" w:hAnsi="Arial" w:cs="Arial"/>
          <w:color w:val="000000"/>
          <w:sz w:val="22"/>
          <w:szCs w:val="22"/>
        </w:rPr>
        <w:footnoteReference w:id="12"/>
      </w:r>
      <w:r w:rsidRPr="007923C5">
        <w:rPr>
          <w:rFonts w:ascii="Arial" w:hAnsi="Arial" w:cs="Arial"/>
          <w:color w:val="000000"/>
          <w:sz w:val="22"/>
          <w:szCs w:val="22"/>
        </w:rPr>
        <w:t>.</w:t>
      </w:r>
    </w:p>
    <w:p w14:paraId="04D4CE26" w14:textId="3EC3B133" w:rsidR="007F7BEE" w:rsidRPr="007F7BEE" w:rsidRDefault="007F7BEE" w:rsidP="007F7BEE">
      <w:pPr>
        <w:numPr>
          <w:ilvl w:val="0"/>
          <w:numId w:val="40"/>
        </w:numPr>
        <w:autoSpaceDE w:val="0"/>
        <w:autoSpaceDN w:val="0"/>
        <w:adjustRightInd w:val="0"/>
        <w:spacing w:before="120" w:after="120" w:line="271" w:lineRule="auto"/>
        <w:rPr>
          <w:rFonts w:ascii="Arial" w:hAnsi="Arial" w:cs="Arial"/>
          <w:sz w:val="22"/>
          <w:szCs w:val="22"/>
        </w:rPr>
      </w:pPr>
      <w:r w:rsidRPr="007F7BEE">
        <w:rPr>
          <w:rFonts w:ascii="Arial" w:hAnsi="Arial" w:cs="Arial"/>
          <w:sz w:val="22"/>
          <w:szCs w:val="22"/>
        </w:rPr>
        <w:lastRenderedPageBreak/>
        <w:t>deklaracja wydatków majątkowych – stanowiąca załącznik do umowy o</w:t>
      </w:r>
      <w:r>
        <w:rPr>
          <w:rFonts w:ascii="Arial" w:hAnsi="Arial" w:cs="Arial"/>
          <w:sz w:val="22"/>
          <w:szCs w:val="22"/>
        </w:rPr>
        <w:t xml:space="preserve"> </w:t>
      </w:r>
      <w:r w:rsidRPr="007F7BEE">
        <w:rPr>
          <w:rFonts w:ascii="Arial" w:hAnsi="Arial" w:cs="Arial"/>
          <w:sz w:val="22"/>
          <w:szCs w:val="22"/>
        </w:rPr>
        <w:t>dofinansowanie/u projektu (załącznik wymagany, o ile w rekomendowanym</w:t>
      </w:r>
      <w:r>
        <w:rPr>
          <w:rFonts w:ascii="Arial" w:hAnsi="Arial" w:cs="Arial"/>
          <w:sz w:val="22"/>
          <w:szCs w:val="22"/>
        </w:rPr>
        <w:t xml:space="preserve"> </w:t>
      </w:r>
      <w:r w:rsidRPr="007F7BEE">
        <w:rPr>
          <w:rFonts w:ascii="Arial" w:hAnsi="Arial" w:cs="Arial"/>
          <w:sz w:val="22"/>
          <w:szCs w:val="22"/>
        </w:rPr>
        <w:t>do dofinansowania projekcie występują wydatki majątkowe),</w:t>
      </w:r>
    </w:p>
    <w:p w14:paraId="3778C202" w14:textId="77777777" w:rsidR="007923C5" w:rsidRPr="00AA63AA" w:rsidRDefault="007923C5" w:rsidP="009A0E53">
      <w:pPr>
        <w:pStyle w:val="Default"/>
        <w:spacing w:line="276" w:lineRule="auto"/>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7923C5">
      <w:pPr>
        <w:autoSpaceDE w:val="0"/>
        <w:autoSpaceDN w:val="0"/>
        <w:adjustRightInd w:val="0"/>
        <w:ind w:left="426"/>
        <w:rPr>
          <w:rFonts w:ascii="Arial" w:hAnsi="Arial" w:cs="Arial"/>
          <w:sz w:val="22"/>
          <w:szCs w:val="22"/>
        </w:rPr>
      </w:pPr>
    </w:p>
    <w:p w14:paraId="0E5B49B3" w14:textId="5E46C412" w:rsidR="007923C5" w:rsidRPr="00C627CF" w:rsidRDefault="006C61D0" w:rsidP="00C627CF">
      <w:pPr>
        <w:autoSpaceDE w:val="0"/>
        <w:autoSpaceDN w:val="0"/>
        <w:adjustRightInd w:val="0"/>
        <w:rPr>
          <w:rFonts w:ascii="Arial" w:hAnsi="Arial" w:cs="Arial"/>
          <w:iCs/>
          <w:color w:val="000000"/>
          <w:sz w:val="22"/>
          <w:szCs w:val="22"/>
        </w:rPr>
      </w:pPr>
      <w:r w:rsidRPr="00C627CF">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77777777" w:rsidR="007923C5" w:rsidRPr="007923C5" w:rsidRDefault="007923C5" w:rsidP="007923C5">
      <w:p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 o dofinansowanie, konieczne będzie przedłożenie:</w:t>
      </w:r>
    </w:p>
    <w:p w14:paraId="7897DE08" w14:textId="77777777" w:rsidR="007923C5" w:rsidRPr="007923C5" w:rsidRDefault="007923C5" w:rsidP="007923C5">
      <w:pPr>
        <w:numPr>
          <w:ilvl w:val="0"/>
          <w:numId w:val="81"/>
        </w:numPr>
        <w:spacing w:before="120" w:after="120" w:line="271" w:lineRule="auto"/>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3"/>
      </w:r>
      <w:r w:rsidRPr="007923C5">
        <w:rPr>
          <w:rFonts w:ascii="Arial" w:hAnsi="Arial" w:cs="Arial"/>
          <w:iCs/>
          <w:sz w:val="22"/>
          <w:szCs w:val="22"/>
        </w:rPr>
        <w:t xml:space="preserve">; </w:t>
      </w:r>
    </w:p>
    <w:p w14:paraId="752DCFD1" w14:textId="77777777" w:rsidR="007923C5" w:rsidRPr="007923C5"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9A0E53">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7923C5">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4"/>
      </w:r>
      <w:r w:rsidRPr="0027399D">
        <w:rPr>
          <w:rFonts w:ascii="Arial" w:hAnsi="Arial" w:cs="Arial"/>
          <w:iCs/>
          <w:sz w:val="22"/>
          <w:szCs w:val="22"/>
        </w:rPr>
        <w:t xml:space="preserve">; </w:t>
      </w:r>
    </w:p>
    <w:p w14:paraId="4A4A1AC4" w14:textId="77777777"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xml:space="preserve">, </w:t>
      </w:r>
      <w:r w:rsidRPr="0027399D">
        <w:rPr>
          <w:rFonts w:ascii="Arial" w:hAnsi="Arial" w:cs="Arial"/>
          <w:iCs/>
          <w:sz w:val="22"/>
          <w:szCs w:val="22"/>
        </w:rPr>
        <w:lastRenderedPageBreak/>
        <w:t>stanowiących odpowiednio załącznik nr 7.10 oraz załącznik nr 7.11 do Regulaminu wyboru (jeśli dotyczy)</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69516A11" w14:textId="3B17DC32" w:rsidR="007923C5" w:rsidRPr="009A0E53" w:rsidRDefault="007923C5" w:rsidP="009A0E53">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9A0E53">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6"/>
      </w:r>
      <w:r w:rsidRPr="007923C5">
        <w:rPr>
          <w:rFonts w:ascii="Arial" w:hAnsi="Arial" w:cs="Arial"/>
          <w:iCs/>
          <w:sz w:val="22"/>
          <w:szCs w:val="22"/>
        </w:rPr>
        <w:t xml:space="preserve"> .</w:t>
      </w:r>
    </w:p>
    <w:p w14:paraId="7D7885AE" w14:textId="77777777" w:rsidR="00A55D15" w:rsidRPr="00AA63AA" w:rsidRDefault="00A55D15" w:rsidP="00A55D15">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 o dofinansowanie.</w:t>
      </w:r>
    </w:p>
    <w:p w14:paraId="37BD8686" w14:textId="77777777" w:rsidR="00570D34" w:rsidRPr="00AA63AA"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08" w:name="_Toc153526752"/>
      <w:r w:rsidRPr="00AA63AA">
        <w:rPr>
          <w:rFonts w:ascii="Arial" w:hAnsi="Arial" w:cs="Arial"/>
          <w:b w:val="0"/>
          <w:i w:val="0"/>
          <w:sz w:val="22"/>
          <w:szCs w:val="22"/>
        </w:rPr>
        <w:t>Wkład własny</w:t>
      </w:r>
      <w:bookmarkEnd w:id="1008"/>
    </w:p>
    <w:p w14:paraId="71BC6245"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C37D3BF"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lastRenderedPageBreak/>
        <w:t>prywatnych.</w:t>
      </w:r>
    </w:p>
    <w:p w14:paraId="117D04E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1F02009E"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BC4FB1">
        <w:rPr>
          <w:rFonts w:ascii="Arial" w:hAnsi="Arial" w:cs="Arial"/>
          <w:b/>
          <w:sz w:val="22"/>
          <w:szCs w:val="22"/>
        </w:rPr>
        <w:t xml:space="preserve"> </w:t>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09" w:name="_Toc441580666"/>
      <w:bookmarkStart w:id="1010" w:name="_Toc441580817"/>
      <w:bookmarkStart w:id="1011" w:name="_Toc441588519"/>
      <w:bookmarkStart w:id="1012" w:name="_Toc441588888"/>
      <w:bookmarkStart w:id="1013" w:name="_Toc441580667"/>
      <w:bookmarkStart w:id="1014" w:name="_Toc441580818"/>
      <w:bookmarkStart w:id="1015" w:name="_Toc441588520"/>
      <w:bookmarkStart w:id="1016" w:name="_Toc441588889"/>
      <w:bookmarkStart w:id="1017" w:name="_Toc441588521"/>
      <w:bookmarkStart w:id="1018" w:name="_Toc441588890"/>
      <w:bookmarkStart w:id="1019" w:name="_Toc441588522"/>
      <w:bookmarkStart w:id="1020" w:name="_Toc441588891"/>
      <w:bookmarkStart w:id="1021" w:name="_Toc441588523"/>
      <w:bookmarkStart w:id="1022" w:name="_Toc441588892"/>
      <w:bookmarkStart w:id="1023" w:name="_Toc441588524"/>
      <w:bookmarkStart w:id="1024" w:name="_Toc441588893"/>
      <w:bookmarkStart w:id="1025" w:name="_Toc441588525"/>
      <w:bookmarkStart w:id="1026" w:name="_Toc441588894"/>
      <w:bookmarkStart w:id="1027" w:name="_Toc441588526"/>
      <w:bookmarkStart w:id="1028" w:name="_Toc441588895"/>
      <w:bookmarkStart w:id="1029" w:name="_Toc441588527"/>
      <w:bookmarkStart w:id="1030" w:name="_Toc441588896"/>
      <w:bookmarkStart w:id="1031" w:name="_Toc441588528"/>
      <w:bookmarkStart w:id="1032" w:name="_Toc441588897"/>
      <w:bookmarkStart w:id="1033" w:name="_Toc441588529"/>
      <w:bookmarkStart w:id="1034" w:name="_Toc441588898"/>
      <w:bookmarkStart w:id="1035" w:name="_Toc441588530"/>
      <w:bookmarkStart w:id="1036" w:name="_Toc441588899"/>
      <w:bookmarkStart w:id="1037" w:name="_Toc441588531"/>
      <w:bookmarkStart w:id="1038" w:name="_Toc441588900"/>
      <w:bookmarkStart w:id="1039" w:name="_Toc441588532"/>
      <w:bookmarkStart w:id="1040" w:name="_Toc441588901"/>
      <w:bookmarkStart w:id="1041" w:name="_Toc441588533"/>
      <w:bookmarkStart w:id="1042" w:name="_Toc441588902"/>
      <w:bookmarkStart w:id="1043" w:name="_Toc441588534"/>
      <w:bookmarkStart w:id="1044" w:name="_Toc441588903"/>
      <w:bookmarkStart w:id="1045" w:name="_Toc441588535"/>
      <w:bookmarkStart w:id="1046" w:name="_Toc441588904"/>
      <w:bookmarkStart w:id="1047" w:name="_Toc441588536"/>
      <w:bookmarkStart w:id="1048" w:name="_Toc441588905"/>
      <w:bookmarkStart w:id="1049" w:name="_Toc441588537"/>
      <w:bookmarkStart w:id="1050" w:name="_Toc441588906"/>
      <w:bookmarkStart w:id="1051" w:name="_Toc441588538"/>
      <w:bookmarkStart w:id="1052" w:name="_Toc441588907"/>
      <w:bookmarkStart w:id="1053" w:name="_Toc441588539"/>
      <w:bookmarkStart w:id="1054" w:name="_Toc441588908"/>
      <w:bookmarkStart w:id="1055" w:name="_Toc441588540"/>
      <w:bookmarkStart w:id="1056" w:name="_Toc441588909"/>
      <w:bookmarkStart w:id="1057" w:name="_Toc441588541"/>
      <w:bookmarkStart w:id="1058" w:name="_Toc441588910"/>
      <w:bookmarkStart w:id="1059" w:name="_Toc441588542"/>
      <w:bookmarkStart w:id="1060" w:name="_Toc441588911"/>
      <w:bookmarkStart w:id="1061" w:name="_Toc441588543"/>
      <w:bookmarkStart w:id="1062" w:name="_Toc441588912"/>
      <w:bookmarkStart w:id="1063" w:name="_Toc441588544"/>
      <w:bookmarkStart w:id="1064" w:name="_Toc441588913"/>
      <w:bookmarkStart w:id="1065" w:name="_Toc441588545"/>
      <w:bookmarkStart w:id="1066" w:name="_Toc441588914"/>
      <w:bookmarkStart w:id="1067" w:name="_Toc441588546"/>
      <w:bookmarkStart w:id="1068" w:name="_Toc441588915"/>
      <w:bookmarkStart w:id="1069" w:name="_Toc441588547"/>
      <w:bookmarkStart w:id="1070" w:name="_Toc441588916"/>
      <w:bookmarkStart w:id="1071" w:name="_Toc441588548"/>
      <w:bookmarkStart w:id="1072" w:name="_Toc441588917"/>
      <w:bookmarkStart w:id="1073" w:name="_Toc441588549"/>
      <w:bookmarkStart w:id="1074" w:name="_Toc441588918"/>
      <w:bookmarkStart w:id="1075" w:name="_Toc441588550"/>
      <w:bookmarkStart w:id="1076" w:name="_Toc441588919"/>
      <w:bookmarkStart w:id="1077" w:name="_Toc441588551"/>
      <w:bookmarkStart w:id="1078" w:name="_Toc441588920"/>
      <w:bookmarkStart w:id="1079" w:name="_Toc441588552"/>
      <w:bookmarkStart w:id="1080" w:name="_Toc441588921"/>
      <w:bookmarkStart w:id="1081" w:name="_Toc441588553"/>
      <w:bookmarkStart w:id="1082" w:name="_Toc441588922"/>
      <w:bookmarkStart w:id="1083" w:name="_Toc441588554"/>
      <w:bookmarkStart w:id="1084" w:name="_Toc441588923"/>
      <w:bookmarkStart w:id="1085" w:name="_Toc441588555"/>
      <w:bookmarkStart w:id="1086" w:name="_Toc441588924"/>
      <w:bookmarkStart w:id="1087" w:name="_Toc441588556"/>
      <w:bookmarkStart w:id="1088" w:name="_Toc441588925"/>
      <w:bookmarkStart w:id="1089" w:name="_Toc441588557"/>
      <w:bookmarkStart w:id="1090" w:name="_Toc441588926"/>
      <w:bookmarkStart w:id="1091" w:name="_Toc441588558"/>
      <w:bookmarkStart w:id="1092" w:name="_Toc441588927"/>
      <w:bookmarkStart w:id="1093" w:name="_Toc425140357"/>
      <w:bookmarkStart w:id="1094" w:name="_Toc153526753"/>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AA63AA">
        <w:rPr>
          <w:rFonts w:ascii="Arial" w:hAnsi="Arial" w:cs="Arial"/>
          <w:b w:val="0"/>
          <w:i w:val="0"/>
          <w:sz w:val="22"/>
          <w:szCs w:val="22"/>
        </w:rPr>
        <w:t>Podatek od towarów i usług (VAT)</w:t>
      </w:r>
      <w:bookmarkEnd w:id="1093"/>
      <w:bookmarkEnd w:id="1094"/>
    </w:p>
    <w:p w14:paraId="199CD7A9" w14:textId="77777777" w:rsidR="00571230" w:rsidRPr="00AA63AA"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 Wytycznych w zakresie kwalifikowalności Podrozdział 3.5.</w:t>
      </w:r>
    </w:p>
    <w:p w14:paraId="310A2B50" w14:textId="77777777" w:rsidR="00760794" w:rsidRPr="00AA63AA"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5C5C6A">
      <w:pPr>
        <w:tabs>
          <w:tab w:val="left" w:pos="851"/>
        </w:tabs>
        <w:autoSpaceDE w:val="0"/>
        <w:autoSpaceDN w:val="0"/>
        <w:adjustRightInd w:val="0"/>
        <w:spacing w:before="120" w:after="120"/>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7"/>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2"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0B9212C8" w:rsidR="003B227E" w:rsidRPr="000351E3" w:rsidRDefault="002F604D" w:rsidP="000351E3">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3"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095" w:name="_Toc425140358"/>
      <w:bookmarkStart w:id="1096" w:name="_Toc153526754"/>
      <w:r w:rsidRPr="00AA63AA">
        <w:rPr>
          <w:rFonts w:ascii="Arial" w:hAnsi="Arial" w:cs="Arial"/>
          <w:b w:val="0"/>
          <w:i w:val="0"/>
          <w:sz w:val="22"/>
          <w:szCs w:val="22"/>
        </w:rPr>
        <w:t>Cross-</w:t>
      </w:r>
      <w:proofErr w:type="spellStart"/>
      <w:r w:rsidRPr="00AA63AA">
        <w:rPr>
          <w:rFonts w:ascii="Arial" w:hAnsi="Arial" w:cs="Arial"/>
          <w:b w:val="0"/>
          <w:i w:val="0"/>
          <w:sz w:val="22"/>
          <w:szCs w:val="22"/>
        </w:rPr>
        <w:t>financing</w:t>
      </w:r>
      <w:bookmarkEnd w:id="1095"/>
      <w:bookmarkEnd w:id="1096"/>
      <w:proofErr w:type="spellEnd"/>
      <w:r w:rsidRPr="00AA63AA">
        <w:rPr>
          <w:rFonts w:ascii="Arial" w:hAnsi="Arial" w:cs="Arial"/>
          <w:b w:val="0"/>
          <w:i w:val="0"/>
          <w:sz w:val="22"/>
          <w:szCs w:val="22"/>
        </w:rPr>
        <w:t xml:space="preserve"> </w:t>
      </w:r>
    </w:p>
    <w:p w14:paraId="15B36AB1" w14:textId="29904DF9"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5FA4971A"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845AA9E"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33AF5800"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68CFC15A" w14:textId="6D526A75"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0DCB09BC"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3B227E">
      <w:pPr>
        <w:pStyle w:val="Akapitzlist"/>
        <w:spacing w:before="120" w:after="120" w:line="271" w:lineRule="auto"/>
        <w:rPr>
          <w:rFonts w:ascii="Arial" w:hAnsi="Arial" w:cs="Arial"/>
          <w:iCs/>
          <w:sz w:val="22"/>
          <w:szCs w:val="22"/>
        </w:rPr>
      </w:pPr>
    </w:p>
    <w:p w14:paraId="70CC6030" w14:textId="41413542"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097" w:name="_Toc425140359"/>
      <w:bookmarkStart w:id="1098" w:name="_Toc153526755"/>
      <w:r w:rsidRPr="00AA63AA">
        <w:rPr>
          <w:rFonts w:ascii="Arial" w:hAnsi="Arial" w:cs="Arial"/>
          <w:i w:val="0"/>
          <w:sz w:val="22"/>
          <w:szCs w:val="22"/>
        </w:rPr>
        <w:t>Zabezpieczenie prawidłowej realizacji umowy</w:t>
      </w:r>
      <w:bookmarkEnd w:id="1097"/>
      <w:bookmarkEnd w:id="1098"/>
    </w:p>
    <w:p w14:paraId="6B930B0B" w14:textId="289984E7"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2946F6C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2B34EA">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477A37"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w:t>
      </w:r>
      <w:r w:rsidRPr="00AA63AA">
        <w:rPr>
          <w:rFonts w:ascii="Arial" w:hAnsi="Arial" w:cs="Arial"/>
          <w:sz w:val="22"/>
          <w:szCs w:val="22"/>
        </w:rPr>
        <w:lastRenderedPageBreak/>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pPr>
        <w:pStyle w:val="Styl9"/>
      </w:pPr>
      <w:bookmarkStart w:id="1099" w:name="_Toc441580673"/>
      <w:bookmarkStart w:id="1100" w:name="_Toc441580824"/>
      <w:bookmarkStart w:id="1101" w:name="_Toc441588562"/>
      <w:bookmarkStart w:id="1102" w:name="_Toc441588931"/>
      <w:bookmarkStart w:id="1103" w:name="_Toc441580674"/>
      <w:bookmarkStart w:id="1104" w:name="_Toc441580825"/>
      <w:bookmarkStart w:id="1105" w:name="_Toc441588563"/>
      <w:bookmarkStart w:id="1106" w:name="_Toc441588932"/>
      <w:bookmarkStart w:id="1107" w:name="_Toc441580675"/>
      <w:bookmarkStart w:id="1108" w:name="_Toc441580826"/>
      <w:bookmarkStart w:id="1109" w:name="_Toc441588564"/>
      <w:bookmarkStart w:id="1110" w:name="_Toc441588933"/>
      <w:bookmarkStart w:id="1111" w:name="_Toc441580676"/>
      <w:bookmarkStart w:id="1112" w:name="_Toc441580827"/>
      <w:bookmarkStart w:id="1113" w:name="_Toc441588565"/>
      <w:bookmarkStart w:id="1114" w:name="_Toc441588934"/>
      <w:bookmarkStart w:id="1115" w:name="_Toc441580677"/>
      <w:bookmarkStart w:id="1116" w:name="_Toc441580828"/>
      <w:bookmarkStart w:id="1117" w:name="_Toc441588566"/>
      <w:bookmarkStart w:id="1118" w:name="_Toc441588935"/>
      <w:bookmarkStart w:id="1119" w:name="_Toc441580678"/>
      <w:bookmarkStart w:id="1120" w:name="_Toc441580829"/>
      <w:bookmarkStart w:id="1121" w:name="_Toc441588567"/>
      <w:bookmarkStart w:id="1122" w:name="_Toc441588936"/>
      <w:bookmarkStart w:id="1123" w:name="_Toc441580679"/>
      <w:bookmarkStart w:id="1124" w:name="_Toc441580830"/>
      <w:bookmarkStart w:id="1125" w:name="_Toc441588568"/>
      <w:bookmarkStart w:id="1126" w:name="_Toc441588937"/>
      <w:bookmarkStart w:id="1127" w:name="_Toc441580680"/>
      <w:bookmarkStart w:id="1128" w:name="_Toc441580831"/>
      <w:bookmarkStart w:id="1129" w:name="_Toc441588569"/>
      <w:bookmarkStart w:id="1130" w:name="_Toc441588938"/>
      <w:bookmarkStart w:id="1131" w:name="_Toc425140354"/>
      <w:bookmarkStart w:id="1132" w:name="_Toc135074548"/>
      <w:bookmarkStart w:id="1133" w:name="_Toc153526756"/>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AA63AA">
        <w:t>Szczegółowy budżet projektu</w:t>
      </w:r>
      <w:bookmarkEnd w:id="1131"/>
      <w:bookmarkEnd w:id="1132"/>
      <w:bookmarkEnd w:id="1133"/>
    </w:p>
    <w:p w14:paraId="6AF3D6EA"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34"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248C4BEA"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9A0E53">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304FC03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7DC7FBD4" w14:textId="06E5FC8F" w:rsidR="0068339A" w:rsidRPr="006821E2" w:rsidRDefault="0068339A" w:rsidP="000351E3">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4016B72A" w:rsidR="00A47790" w:rsidRPr="00AA63AA" w:rsidRDefault="00A47790">
      <w:pPr>
        <w:pStyle w:val="Styl9"/>
      </w:pPr>
      <w:bookmarkStart w:id="1135" w:name="_Toc425140361"/>
      <w:bookmarkStart w:id="1136" w:name="_Toc135074552"/>
      <w:bookmarkStart w:id="1137" w:name="_Toc153526757"/>
      <w:r w:rsidRPr="00AA63AA">
        <w:t>Uproszczone metody rozliczania wydatków</w:t>
      </w:r>
      <w:bookmarkEnd w:id="1135"/>
      <w:r w:rsidRPr="00AA63AA">
        <w:rPr>
          <w:lang w:val="pl-PL"/>
        </w:rPr>
        <w:t xml:space="preserve"> kosztów bezpośrednich</w:t>
      </w:r>
      <w:bookmarkEnd w:id="1136"/>
      <w:bookmarkEnd w:id="1137"/>
    </w:p>
    <w:p w14:paraId="4CE3C354" w14:textId="427DAF75"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38" w:name="_Toc441476818"/>
      <w:bookmarkStart w:id="1139" w:name="_Toc441479867"/>
      <w:bookmarkStart w:id="1140" w:name="_Toc441580682"/>
      <w:bookmarkStart w:id="1141" w:name="_Toc441580833"/>
      <w:bookmarkStart w:id="1142" w:name="_Toc441588571"/>
      <w:bookmarkStart w:id="1143" w:name="_Toc441588940"/>
      <w:bookmarkStart w:id="1144" w:name="_Toc441476819"/>
      <w:bookmarkStart w:id="1145" w:name="_Toc441479868"/>
      <w:bookmarkStart w:id="1146" w:name="_Toc441580683"/>
      <w:bookmarkStart w:id="1147" w:name="_Toc441580834"/>
      <w:bookmarkStart w:id="1148" w:name="_Toc441588572"/>
      <w:bookmarkStart w:id="1149" w:name="_Toc441588941"/>
      <w:bookmarkStart w:id="1150" w:name="_Toc441476820"/>
      <w:bookmarkStart w:id="1151" w:name="_Toc441479869"/>
      <w:bookmarkStart w:id="1152" w:name="_Toc441580684"/>
      <w:bookmarkStart w:id="1153" w:name="_Toc441580835"/>
      <w:bookmarkStart w:id="1154" w:name="_Toc441588573"/>
      <w:bookmarkStart w:id="1155" w:name="_Toc441588942"/>
      <w:bookmarkStart w:id="1156" w:name="_Toc441476821"/>
      <w:bookmarkStart w:id="1157" w:name="_Toc441479870"/>
      <w:bookmarkStart w:id="1158" w:name="_Toc441580685"/>
      <w:bookmarkStart w:id="1159" w:name="_Toc441580836"/>
      <w:bookmarkStart w:id="1160" w:name="_Toc441588574"/>
      <w:bookmarkStart w:id="1161" w:name="_Toc441588943"/>
      <w:bookmarkStart w:id="1162" w:name="_Toc441476822"/>
      <w:bookmarkStart w:id="1163" w:name="_Toc441479871"/>
      <w:bookmarkStart w:id="1164" w:name="_Toc441580686"/>
      <w:bookmarkStart w:id="1165" w:name="_Toc441580837"/>
      <w:bookmarkStart w:id="1166" w:name="_Toc441588575"/>
      <w:bookmarkStart w:id="1167" w:name="_Toc441588944"/>
      <w:bookmarkStart w:id="1168" w:name="_Toc430850049"/>
      <w:bookmarkStart w:id="1169" w:name="_Toc425140364"/>
      <w:bookmarkStart w:id="1170" w:name="_Toc153526758"/>
      <w:bookmarkEnd w:id="1134"/>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AA63AA">
        <w:rPr>
          <w:rFonts w:ascii="Arial" w:hAnsi="Arial" w:cs="Arial"/>
          <w:i w:val="0"/>
          <w:sz w:val="22"/>
          <w:szCs w:val="22"/>
        </w:rPr>
        <w:t>Pomoc Publiczna</w:t>
      </w:r>
      <w:bookmarkEnd w:id="1169"/>
      <w:bookmarkEnd w:id="1170"/>
    </w:p>
    <w:p w14:paraId="37C3B169" w14:textId="77777777" w:rsidR="00A55D15" w:rsidRDefault="00A55D15" w:rsidP="00C627CF">
      <w:pPr>
        <w:pStyle w:val="NormalnyWeb"/>
        <w:numPr>
          <w:ilvl w:val="2"/>
          <w:numId w:val="20"/>
        </w:numPr>
        <w:spacing w:before="120" w:after="120" w:line="271" w:lineRule="auto"/>
        <w:ind w:left="0" w:firstLine="0"/>
        <w:rPr>
          <w:rFonts w:ascii="Arial" w:hAnsi="Arial" w:cs="Arial"/>
          <w:sz w:val="22"/>
          <w:szCs w:val="22"/>
        </w:rPr>
      </w:pPr>
      <w:r w:rsidRPr="00A55D15">
        <w:rPr>
          <w:rFonts w:ascii="Arial" w:hAnsi="Arial" w:cs="Arial"/>
          <w:sz w:val="22"/>
          <w:szCs w:val="22"/>
        </w:rPr>
        <w:t xml:space="preserve">W projektach objętych pomocą publiczną/ de </w:t>
      </w:r>
      <w:proofErr w:type="spellStart"/>
      <w:r w:rsidRPr="00A55D15">
        <w:rPr>
          <w:rFonts w:ascii="Arial" w:hAnsi="Arial" w:cs="Arial"/>
          <w:sz w:val="22"/>
          <w:szCs w:val="22"/>
        </w:rPr>
        <w:t>minimis</w:t>
      </w:r>
      <w:proofErr w:type="spellEnd"/>
      <w:r w:rsidRPr="00A55D15">
        <w:rPr>
          <w:rFonts w:ascii="Arial" w:hAnsi="Arial" w:cs="Arial"/>
          <w:sz w:val="22"/>
          <w:szCs w:val="22"/>
        </w:rPr>
        <w:t xml:space="preserve"> realizacja projektów  powinna odbywać się m.in. w oparciu o podstawy prawne wskazane w części 1.2.1 niniejszego regulaminu wyboru</w:t>
      </w:r>
      <w:r w:rsidRPr="00A55D15" w:rsidDel="003F6C34">
        <w:rPr>
          <w:rFonts w:ascii="Arial" w:hAnsi="Arial" w:cs="Arial"/>
          <w:sz w:val="22"/>
          <w:szCs w:val="22"/>
        </w:rPr>
        <w:t xml:space="preserve"> </w:t>
      </w:r>
    </w:p>
    <w:p w14:paraId="40C27A55" w14:textId="77777777" w:rsidR="00A55D15" w:rsidRPr="003F6F67" w:rsidRDefault="00A55D15" w:rsidP="00A55D15">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54C8C0A4" w:rsidR="00D040F9" w:rsidRPr="00AA63AA" w:rsidRDefault="00D040F9">
      <w:pPr>
        <w:pStyle w:val="NormalnyWeb"/>
        <w:spacing w:before="120" w:after="120" w:line="271" w:lineRule="auto"/>
        <w:rPr>
          <w:rFonts w:ascii="Arial" w:hAnsi="Arial" w:cs="Arial"/>
          <w:sz w:val="22"/>
          <w:szCs w:val="22"/>
        </w:rPr>
      </w:pPr>
    </w:p>
    <w:p w14:paraId="2DC69C7F" w14:textId="34932E3E"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71" w:name="_Toc430850052"/>
      <w:bookmarkStart w:id="1172" w:name="_Toc153526759"/>
      <w:bookmarkStart w:id="1173" w:name="_Toc425140365"/>
      <w:bookmarkEnd w:id="1171"/>
      <w:r w:rsidRPr="00AA63AA">
        <w:rPr>
          <w:rFonts w:ascii="Arial" w:hAnsi="Arial" w:cs="Arial"/>
          <w:i w:val="0"/>
          <w:sz w:val="22"/>
          <w:szCs w:val="22"/>
        </w:rPr>
        <w:lastRenderedPageBreak/>
        <w:t>W</w:t>
      </w:r>
      <w:r w:rsidR="00530D42" w:rsidRPr="00AA63AA">
        <w:rPr>
          <w:rFonts w:ascii="Arial" w:hAnsi="Arial" w:cs="Arial"/>
          <w:i w:val="0"/>
          <w:sz w:val="22"/>
          <w:szCs w:val="22"/>
        </w:rPr>
        <w:t>arunki realizacji wsparcia</w:t>
      </w:r>
      <w:bookmarkEnd w:id="1172"/>
    </w:p>
    <w:p w14:paraId="376E837D"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174" w:name="_Toc153281767"/>
      <w:bookmarkStart w:id="1175" w:name="_Toc153345595"/>
      <w:bookmarkStart w:id="1176" w:name="_Toc153345644"/>
      <w:bookmarkStart w:id="1177" w:name="_Toc153526760"/>
      <w:bookmarkStart w:id="1178" w:name="_Toc532293893"/>
      <w:bookmarkEnd w:id="1174"/>
      <w:bookmarkEnd w:id="1175"/>
      <w:bookmarkEnd w:id="1176"/>
      <w:bookmarkEnd w:id="1177"/>
    </w:p>
    <w:p w14:paraId="25B7139A" w14:textId="77777777" w:rsidR="00C04A5C" w:rsidRPr="00AA63AA" w:rsidRDefault="00C04A5C" w:rsidP="0089115E">
      <w:pPr>
        <w:pStyle w:val="Styl10"/>
      </w:pPr>
      <w:bookmarkStart w:id="1179" w:name="_Toc153526761"/>
      <w:r w:rsidRPr="00AA63AA">
        <w:t>Kwalifikowalność uczestnika projektu</w:t>
      </w:r>
      <w:bookmarkEnd w:id="1179"/>
    </w:p>
    <w:p w14:paraId="7B77AF77"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D31BEE7" w14:textId="77777777" w:rsidR="00A55D15" w:rsidRPr="00AA63AA" w:rsidRDefault="00A55D15" w:rsidP="00A55D15">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F17212">
      <w:pPr>
        <w:autoSpaceDE w:val="0"/>
        <w:autoSpaceDN w:val="0"/>
        <w:adjustRightInd w:val="0"/>
        <w:spacing w:before="120" w:after="120" w:line="271" w:lineRule="auto"/>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decyzja z OPS/CUS dotycząca przyznania usługi opiekuńczej/specjalistycznej usługi opiekuńczej,</w:t>
      </w:r>
    </w:p>
    <w:p w14:paraId="28C0D8C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lastRenderedPageBreak/>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77777777" w:rsidR="00F17212" w:rsidRPr="00B71BC1" w:rsidRDefault="00F17212" w:rsidP="00F17212">
      <w:pPr>
        <w:autoSpaceDE w:val="0"/>
        <w:autoSpaceDN w:val="0"/>
        <w:adjustRightInd w:val="0"/>
        <w:spacing w:before="120" w:after="120" w:line="271" w:lineRule="auto"/>
        <w:ind w:left="720"/>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 i o wolontariacie.</w:t>
      </w:r>
    </w:p>
    <w:p w14:paraId="0996AED8"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zagrożone przemocą domową i ich otoczenie:</w:t>
      </w:r>
    </w:p>
    <w:p w14:paraId="74BE55A7" w14:textId="77777777" w:rsidR="00F17212" w:rsidRPr="00B71BC1" w:rsidRDefault="00F17212" w:rsidP="00F17212">
      <w:pPr>
        <w:autoSpaceDE w:val="0"/>
        <w:autoSpaceDN w:val="0"/>
        <w:adjustRightInd w:val="0"/>
        <w:spacing w:before="120" w:after="120" w:line="271" w:lineRule="auto"/>
        <w:ind w:left="720"/>
        <w:rPr>
          <w:rFonts w:ascii="Arial" w:hAnsi="Arial"/>
          <w:b/>
          <w:sz w:val="22"/>
        </w:rPr>
      </w:pPr>
      <w:bookmarkStart w:id="1180" w:name="_Hlk149500360"/>
      <w:bookmarkStart w:id="1181" w:name="_Hlk149500245"/>
      <w:r>
        <w:rPr>
          <w:rFonts w:ascii="Arial" w:hAnsi="Arial"/>
          <w:sz w:val="22"/>
        </w:rPr>
        <w:t xml:space="preserve">- </w:t>
      </w:r>
      <w:r w:rsidRPr="00B71BC1">
        <w:rPr>
          <w:rFonts w:ascii="Arial" w:hAnsi="Arial"/>
          <w:sz w:val="22"/>
        </w:rPr>
        <w:t xml:space="preserve">wywiad środowiskowy, </w:t>
      </w:r>
      <w:bookmarkEnd w:id="1180"/>
      <w:r w:rsidRPr="00B71BC1">
        <w:rPr>
          <w:rFonts w:ascii="Arial" w:hAnsi="Arial"/>
          <w:sz w:val="22"/>
        </w:rPr>
        <w:t>zaświadczenie z ośrodka/punktu interwencji kryzysowej o korzystaniu z pomocy,</w:t>
      </w:r>
      <w:bookmarkEnd w:id="1181"/>
      <w:r w:rsidRPr="00B71BC1">
        <w:rPr>
          <w:rFonts w:ascii="Arial" w:hAnsi="Arial"/>
          <w:sz w:val="22"/>
        </w:rPr>
        <w:t xml:space="preserve"> zaświadczenie o rozpoczęciu procedury „niebieskiej karty” 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7777777"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FA6AD0">
        <w:rPr>
          <w:rFonts w:ascii="Arial" w:hAnsi="Arial" w:cs="Arial"/>
          <w:sz w:val="22"/>
          <w:szCs w:val="22"/>
        </w:rPr>
        <w:t>- zaświadczenie z instytucji pomocowych  potwierdzające potrzebę wsparcia osoby z zaburzeniami psychicznymi/psychologicznymi.</w:t>
      </w:r>
    </w:p>
    <w:p w14:paraId="4B3C6C20"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80CE28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F17212">
      <w:pPr>
        <w:autoSpaceDE w:val="0"/>
        <w:autoSpaceDN w:val="0"/>
        <w:adjustRightInd w:val="0"/>
        <w:spacing w:before="120" w:after="120" w:line="271" w:lineRule="auto"/>
        <w:ind w:left="720"/>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F17212">
      <w:pPr>
        <w:autoSpaceDE w:val="0"/>
        <w:autoSpaceDN w:val="0"/>
        <w:adjustRightInd w:val="0"/>
        <w:spacing w:before="120" w:after="120" w:line="271" w:lineRule="auto"/>
        <w:ind w:left="720"/>
        <w:rPr>
          <w:rFonts w:ascii="Arial" w:hAnsi="Arial"/>
          <w:sz w:val="22"/>
        </w:rPr>
      </w:pPr>
      <w:r w:rsidRPr="00C527BB">
        <w:rPr>
          <w:rFonts w:ascii="Arial" w:hAnsi="Arial"/>
          <w:sz w:val="22"/>
          <w:lang w:val="x-none"/>
        </w:rPr>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9A0E53" w:rsidRDefault="00F17212" w:rsidP="00F17212">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13717A">
        <w:rPr>
          <w:rFonts w:ascii="Arial" w:hAnsi="Arial" w:cs="Arial"/>
          <w:sz w:val="22"/>
          <w:szCs w:val="22"/>
        </w:rPr>
        <w:t>oś</w:t>
      </w:r>
      <w:r w:rsidRPr="009A0E53">
        <w:rPr>
          <w:rFonts w:ascii="Arial" w:hAnsi="Arial" w:cs="Arial"/>
          <w:sz w:val="22"/>
          <w:szCs w:val="22"/>
        </w:rPr>
        <w:t>wiadczenie uczestnika, oświadczenie instytucji udzielającej wsparcia o potrzebie</w:t>
      </w:r>
    </w:p>
    <w:p w14:paraId="1255BCDE" w14:textId="77777777" w:rsidR="00F17212" w:rsidRPr="00B71BC1"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9A0E53">
        <w:rPr>
          <w:rFonts w:ascii="Arial" w:hAnsi="Arial" w:cs="Arial"/>
          <w:sz w:val="22"/>
          <w:szCs w:val="22"/>
        </w:rPr>
        <w:t xml:space="preserve">            uczestnictwa w projekcie.</w:t>
      </w:r>
    </w:p>
    <w:p w14:paraId="7E3B3F07"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lastRenderedPageBreak/>
        <w:t>przedstawiciele podmiotów/instytucji świadczących usługi sp</w:t>
      </w:r>
      <w:r w:rsidRPr="00932CC0">
        <w:rPr>
          <w:rFonts w:ascii="Arial" w:hAnsi="Arial"/>
          <w:b/>
          <w:sz w:val="22"/>
        </w:rPr>
        <w:t>ołeczne w społeczności lokalnej</w:t>
      </w:r>
      <w:r>
        <w:rPr>
          <w:rFonts w:ascii="Arial" w:hAnsi="Arial"/>
          <w:b/>
          <w:sz w:val="22"/>
        </w:rPr>
        <w:t>:</w:t>
      </w:r>
    </w:p>
    <w:p w14:paraId="4F2D44D3" w14:textId="316B3C56" w:rsidR="00F65E47" w:rsidRPr="00F65E47" w:rsidRDefault="00F17212" w:rsidP="00F65E47">
      <w:pPr>
        <w:spacing w:line="271" w:lineRule="auto"/>
        <w:rPr>
          <w:rFonts w:ascii="Arial" w:eastAsia="Calibri" w:hAnsi="Arial" w:cs="Arial"/>
          <w:iCs/>
          <w:sz w:val="22"/>
          <w:szCs w:val="22"/>
          <w:lang w:eastAsia="en-US"/>
        </w:rPr>
      </w:pPr>
      <w:r w:rsidRPr="00B71BC1">
        <w:rPr>
          <w:rFonts w:ascii="Arial" w:hAnsi="Arial" w:cs="Arial"/>
          <w:sz w:val="22"/>
          <w:szCs w:val="22"/>
        </w:rPr>
        <w:t>- umowa o pracę lub inny dokument wystawiony przez instytucję pomocy i integracji społecznej potwierdzający zatrudnienie w tej instytucji</w:t>
      </w:r>
      <w:r w:rsidR="00F65E47">
        <w:rPr>
          <w:rFonts w:ascii="Arial" w:hAnsi="Arial" w:cs="Arial"/>
          <w:sz w:val="22"/>
          <w:szCs w:val="22"/>
        </w:rPr>
        <w:t xml:space="preserve"> </w:t>
      </w:r>
      <w:r w:rsidR="00F65E47" w:rsidRPr="00F65E47">
        <w:rPr>
          <w:rFonts w:ascii="Arial" w:eastAsia="Calibri" w:hAnsi="Arial" w:cs="Arial"/>
          <w:iCs/>
          <w:sz w:val="22"/>
          <w:szCs w:val="22"/>
          <w:lang w:eastAsia="en-US"/>
        </w:rPr>
        <w:t>oraz świadczenie usług w projekcie.</w:t>
      </w:r>
    </w:p>
    <w:p w14:paraId="41EDDA17" w14:textId="16B63124"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p>
    <w:p w14:paraId="5CD48995"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0AF022D" w14:textId="77777777" w:rsidR="00F17212" w:rsidRPr="006B7186" w:rsidRDefault="00F17212" w:rsidP="00F17212">
      <w:pPr>
        <w:autoSpaceDE w:val="0"/>
        <w:autoSpaceDN w:val="0"/>
        <w:adjustRightInd w:val="0"/>
        <w:spacing w:before="120" w:after="120" w:line="271" w:lineRule="auto"/>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F17212">
      <w:pPr>
        <w:autoSpaceDE w:val="0"/>
        <w:autoSpaceDN w:val="0"/>
        <w:adjustRightInd w:val="0"/>
        <w:spacing w:before="120" w:after="120" w:line="271" w:lineRule="auto"/>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F17212">
      <w:pPr>
        <w:spacing w:line="276" w:lineRule="auto"/>
        <w:ind w:left="709"/>
        <w:contextualSpacing/>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F17212">
      <w:pPr>
        <w:spacing w:line="276" w:lineRule="auto"/>
        <w:ind w:left="709"/>
        <w:contextualSpacing/>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F17212">
      <w:pPr>
        <w:spacing w:line="276" w:lineRule="auto"/>
        <w:ind w:left="709"/>
        <w:contextualSpacing/>
        <w:rPr>
          <w:rFonts w:ascii="Arial" w:hAnsi="Arial" w:cs="Arial"/>
          <w:sz w:val="22"/>
          <w:szCs w:val="22"/>
          <w:lang w:val="x-none" w:eastAsia="x-none"/>
        </w:rPr>
      </w:pPr>
    </w:p>
    <w:p w14:paraId="5F6AF27A" w14:textId="77777777" w:rsidR="00F17212" w:rsidRPr="00CA045D"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opuszczające pieczę zastępczą:</w:t>
      </w:r>
    </w:p>
    <w:p w14:paraId="24E50BB6" w14:textId="77777777" w:rsidR="00F17212"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F17212">
      <w:pPr>
        <w:autoSpaceDE w:val="0"/>
        <w:autoSpaceDN w:val="0"/>
        <w:adjustRightInd w:val="0"/>
        <w:spacing w:before="120" w:after="120" w:line="271" w:lineRule="auto"/>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F17212">
      <w:pPr>
        <w:autoSpaceDE w:val="0"/>
        <w:autoSpaceDN w:val="0"/>
        <w:adjustRightInd w:val="0"/>
        <w:spacing w:before="120" w:after="120" w:line="271" w:lineRule="auto"/>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50687591" w14:textId="1FEAC636" w:rsidR="00F65E47"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F65E47" w:rsidRPr="00F07145">
        <w:rPr>
          <w:rFonts w:ascii="Arial" w:eastAsia="Calibri" w:hAnsi="Arial" w:cs="Arial"/>
          <w:b/>
          <w:bCs/>
          <w:iCs/>
          <w:sz w:val="22"/>
          <w:szCs w:val="22"/>
          <w:lang w:eastAsia="en-US"/>
        </w:rPr>
        <w:t>oświadczenie uczestnika</w:t>
      </w:r>
      <w:r w:rsidR="00F65E47" w:rsidRPr="00F07145">
        <w:rPr>
          <w:rFonts w:ascii="Arial" w:eastAsia="Calibri" w:hAnsi="Arial" w:cs="Arial"/>
          <w:iCs/>
          <w:sz w:val="22"/>
          <w:szCs w:val="22"/>
          <w:lang w:eastAsia="en-US"/>
        </w:rPr>
        <w:t xml:space="preserve"> potwierdzające zamieszkiwanie na terenie województwa zachodniopomorskiego, </w:t>
      </w:r>
    </w:p>
    <w:p w14:paraId="384139D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4D506B46" w:rsidR="00F17212" w:rsidRPr="00CA045D" w:rsidRDefault="00F17212" w:rsidP="00F17212">
      <w:pPr>
        <w:autoSpaceDE w:val="0"/>
        <w:autoSpaceDN w:val="0"/>
        <w:adjustRightInd w:val="0"/>
        <w:spacing w:before="120" w:after="120" w:line="271" w:lineRule="auto"/>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F65E47">
        <w:rPr>
          <w:rFonts w:ascii="Arial" w:hAnsi="Arial" w:cs="Arial"/>
          <w:b/>
          <w:bCs/>
          <w:color w:val="000000" w:themeColor="text1"/>
          <w:sz w:val="22"/>
          <w:szCs w:val="22"/>
        </w:rPr>
        <w:t>.</w:t>
      </w:r>
    </w:p>
    <w:p w14:paraId="40F8668C" w14:textId="7CC6C1AE" w:rsidR="00C04A5C" w:rsidRPr="00AA63AA" w:rsidRDefault="00C04A5C" w:rsidP="009A0E53">
      <w:pPr>
        <w:autoSpaceDE w:val="0"/>
        <w:autoSpaceDN w:val="0"/>
        <w:adjustRightInd w:val="0"/>
        <w:spacing w:before="120" w:after="120" w:line="271" w:lineRule="auto"/>
        <w:rPr>
          <w:rFonts w:ascii="Arial" w:hAnsi="Arial" w:cs="Arial"/>
          <w:sz w:val="22"/>
          <w:szCs w:val="22"/>
        </w:rPr>
      </w:pPr>
    </w:p>
    <w:p w14:paraId="1482F00A" w14:textId="700128EB" w:rsidR="00C04A5C" w:rsidRPr="00AA63AA" w:rsidRDefault="00C04A5C" w:rsidP="0089115E">
      <w:pPr>
        <w:pStyle w:val="Styl10"/>
      </w:pPr>
      <w:bookmarkStart w:id="1182" w:name="_Toc153526762"/>
      <w:r w:rsidRPr="00AA63AA">
        <w:lastRenderedPageBreak/>
        <w:t>Weryfikacja podwójnego uczestnictwa w projektach z zakresu aktywizacji społeczno-zawodowej dofinansowanych ze środków EFS+</w:t>
      </w:r>
      <w:bookmarkEnd w:id="1182"/>
      <w:r w:rsidRPr="00AA63AA">
        <w:t xml:space="preserve"> </w:t>
      </w:r>
    </w:p>
    <w:p w14:paraId="7E3F67AD"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7C7BC4A3"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w:t>
      </w:r>
      <w:r w:rsidR="00DA0849">
        <w:rPr>
          <w:rFonts w:ascii="Arial" w:hAnsi="Arial" w:cs="Arial"/>
          <w:sz w:val="22"/>
          <w:szCs w:val="22"/>
        </w:rPr>
        <w:t>n</w:t>
      </w:r>
      <w:r w:rsidRPr="00AA63AA">
        <w:rPr>
          <w:rFonts w:ascii="Arial" w:hAnsi="Arial" w:cs="Arial"/>
          <w:sz w:val="22"/>
          <w:szCs w:val="22"/>
        </w:rPr>
        <w:t>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06704544" w14:textId="487DC504"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 celu weryfikacji podwójnego finansowania wsparcia Beneficjent zobowiązany będzie do dokonania weryfikacj</w:t>
      </w:r>
      <w:r w:rsidR="00DA0849">
        <w:rPr>
          <w:rFonts w:ascii="Arial" w:hAnsi="Arial" w:cs="Arial"/>
          <w:sz w:val="22"/>
          <w:szCs w:val="22"/>
        </w:rPr>
        <w:t>i</w:t>
      </w:r>
      <w:r w:rsidRPr="00AA63AA">
        <w:rPr>
          <w:rFonts w:ascii="Arial" w:hAnsi="Arial" w:cs="Arial"/>
          <w:sz w:val="22"/>
          <w:szCs w:val="22"/>
        </w:rPr>
        <w:t xml:space="preserve">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18C8F44E"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0785876D" w14:textId="70510E1A" w:rsidR="00C04A5C" w:rsidRPr="00AA63AA" w:rsidRDefault="00C04A5C" w:rsidP="0089115E">
      <w:pPr>
        <w:pStyle w:val="Styl10"/>
      </w:pPr>
      <w:bookmarkStart w:id="1183" w:name="_Toc153526763"/>
      <w:r w:rsidRPr="00AA63AA">
        <w:t>Wsparcie w zakresie nabywania i/lub podnoszenia kompetencji lub kwalifikacji</w:t>
      </w:r>
      <w:bookmarkEnd w:id="1183"/>
      <w:r w:rsidRPr="00AA63AA" w:rsidDel="000E1CE0">
        <w:t xml:space="preserve"> </w:t>
      </w:r>
    </w:p>
    <w:p w14:paraId="28A916C6"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9DB69EA"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lastRenderedPageBreak/>
        <w:t>uzasadnienie dla rozpoznawalności certyfikatu w danym sektorze lub branży, w zakresie której wydane zostaną certyfikaty.</w:t>
      </w:r>
    </w:p>
    <w:p w14:paraId="57022DC1"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10D2E21"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9"/>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5D9DF418"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lastRenderedPageBreak/>
        <w:t>liczbę godzin zrealizowanego szkolenia/wsparcia,</w:t>
      </w:r>
    </w:p>
    <w:p w14:paraId="70604966"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8"/>
    <w:p w14:paraId="58B7600C"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0DEC98A2" w14:textId="7096FD5E" w:rsidR="00D542DF" w:rsidRPr="00AA63AA" w:rsidRDefault="00F17212" w:rsidP="0089115E">
      <w:pPr>
        <w:pStyle w:val="Styl10"/>
      </w:pPr>
      <w:bookmarkStart w:id="1184" w:name="_Toc151539248"/>
      <w:bookmarkStart w:id="1185" w:name="_Toc153526764"/>
      <w:r>
        <w:rPr>
          <w:lang w:val="pl-PL"/>
        </w:rPr>
        <w:t>Wytyczne do realizacji projektów</w:t>
      </w:r>
      <w:bookmarkEnd w:id="1184"/>
      <w:bookmarkEnd w:id="1185"/>
    </w:p>
    <w:p w14:paraId="5580CCD2" w14:textId="77777777" w:rsidR="00F17212" w:rsidRPr="00CA045D" w:rsidRDefault="00F17212" w:rsidP="00F17212">
      <w:pPr>
        <w:spacing w:before="120" w:after="120" w:line="271" w:lineRule="auto"/>
        <w:rPr>
          <w:rFonts w:ascii="Arial" w:hAnsi="Arial"/>
          <w:sz w:val="22"/>
        </w:rPr>
      </w:pPr>
      <w:r w:rsidRPr="00CA045D">
        <w:rPr>
          <w:rFonts w:ascii="Arial" w:hAnsi="Arial"/>
          <w:sz w:val="22"/>
        </w:rPr>
        <w:t>Dodatkowe warunki realizacji wsparcia:</w:t>
      </w:r>
    </w:p>
    <w:p w14:paraId="493E6AC2" w14:textId="6B82FE26" w:rsidR="00F17212" w:rsidRPr="00CA045D" w:rsidRDefault="00F17212" w:rsidP="009C549C">
      <w:pPr>
        <w:spacing w:before="120" w:after="120" w:line="271" w:lineRule="auto"/>
        <w:rPr>
          <w:rFonts w:ascii="Arial" w:hAnsi="Arial"/>
          <w:sz w:val="22"/>
        </w:rPr>
      </w:pPr>
      <w:r w:rsidRPr="00CA045D">
        <w:rPr>
          <w:rFonts w:ascii="Arial" w:hAnsi="Arial"/>
          <w:sz w:val="22"/>
        </w:rPr>
        <w:t>1. Wsparcie z zakresu usług społecznych dotyczy wyłącznie usług świadczonych 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77777777" w:rsidR="00F17212" w:rsidRPr="00CA045D" w:rsidRDefault="00F17212" w:rsidP="00F17212">
      <w:pPr>
        <w:spacing w:before="120" w:after="120" w:line="271" w:lineRule="auto"/>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potencjału 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F17212">
      <w:pPr>
        <w:spacing w:before="120" w:after="120" w:line="271" w:lineRule="auto"/>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4D2D27">
      <w:pPr>
        <w:spacing w:before="120" w:after="120" w:line="271" w:lineRule="auto"/>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0"/>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1"/>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079AC7A0"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Konwencji 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4D2D27">
      <w:pPr>
        <w:spacing w:before="120" w:after="120" w:line="271" w:lineRule="auto"/>
        <w:rPr>
          <w:rFonts w:ascii="Arial" w:hAnsi="Arial"/>
          <w:sz w:val="22"/>
          <w:lang w:val="x-none"/>
        </w:rPr>
      </w:pPr>
      <w:r w:rsidRPr="004D2D27">
        <w:rPr>
          <w:rFonts w:ascii="Arial" w:hAnsi="Arial"/>
          <w:sz w:val="22"/>
          <w:lang w:val="x-none"/>
        </w:rPr>
        <w:lastRenderedPageBreak/>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57F6BE3B" w:rsidR="00F17212" w:rsidRDefault="00F17212" w:rsidP="00F17212">
      <w:pPr>
        <w:spacing w:before="120" w:after="120" w:line="271" w:lineRule="auto"/>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83440D">
      <w:pPr>
        <w:spacing w:before="120" w:after="120" w:line="276" w:lineRule="auto"/>
        <w:contextualSpacing/>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83440D">
      <w:pPr>
        <w:spacing w:before="120" w:after="120" w:line="276" w:lineRule="auto"/>
        <w:contextualSpacing/>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9A0E53" w:rsidRDefault="0083440D" w:rsidP="00F17212">
      <w:pPr>
        <w:spacing w:before="120" w:after="120" w:line="271" w:lineRule="auto"/>
        <w:rPr>
          <w:rFonts w:ascii="Arial" w:hAnsi="Arial"/>
          <w:sz w:val="22"/>
        </w:rPr>
      </w:pPr>
    </w:p>
    <w:p w14:paraId="067C62C5" w14:textId="2FECCEE0" w:rsidR="00F17212" w:rsidRPr="00CA045D" w:rsidRDefault="0083440D" w:rsidP="00F17212">
      <w:pPr>
        <w:spacing w:before="120" w:after="120" w:line="271" w:lineRule="auto"/>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2AC9415E" w:rsidR="00F17212" w:rsidRPr="00CA045D" w:rsidRDefault="0083440D" w:rsidP="00F17212">
      <w:pPr>
        <w:spacing w:before="120" w:after="120" w:line="271" w:lineRule="auto"/>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W przypadku wsparcia usług realizowanych przez CUS, w ramach przedmiotowego naboru, mogą być finansowane usługi wchodzące w zakres interwencji EFS+, obejmujące usługi 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mieszkaniach z usługami/ze wsparciem, usług zdrowotnych, opiekuńczych, a także wsparcia opiekunów faktycznych. </w:t>
      </w:r>
    </w:p>
    <w:p w14:paraId="47C9FF93" w14:textId="77777777" w:rsidR="00F17212" w:rsidRPr="00CA045D" w:rsidRDefault="00F17212" w:rsidP="00F17212">
      <w:pPr>
        <w:spacing w:before="120" w:after="120" w:line="271" w:lineRule="auto"/>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5DD6C66" w:rsidR="00F17212" w:rsidRPr="00CA045D" w:rsidRDefault="0083440D" w:rsidP="00F17212">
      <w:pPr>
        <w:spacing w:before="120" w:after="120" w:line="271" w:lineRule="auto"/>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1A942FD7" w:rsidR="00F17212" w:rsidRPr="00CA045D" w:rsidRDefault="0083440D" w:rsidP="00F17212">
      <w:pPr>
        <w:spacing w:before="120" w:after="120" w:line="271" w:lineRule="auto"/>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2"/>
      </w:r>
      <w:r w:rsidR="00F17212" w:rsidRPr="000F015C">
        <w:rPr>
          <w:rFonts w:ascii="Arial" w:hAnsi="Arial"/>
          <w:sz w:val="22"/>
        </w:rPr>
        <w:t>.</w:t>
      </w:r>
    </w:p>
    <w:p w14:paraId="2E9F8DFD" w14:textId="41FC1A15"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F17212">
      <w:pPr>
        <w:spacing w:before="120" w:after="120" w:line="271" w:lineRule="auto"/>
        <w:contextualSpacing/>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F17212">
      <w:pPr>
        <w:spacing w:before="120" w:after="120" w:line="271" w:lineRule="auto"/>
        <w:contextualSpacing/>
        <w:rPr>
          <w:rFonts w:ascii="Arial" w:hAnsi="Arial"/>
          <w:sz w:val="22"/>
          <w:lang w:val="x-none" w:eastAsia="x-none"/>
        </w:rPr>
      </w:pPr>
    </w:p>
    <w:p w14:paraId="38636AC1" w14:textId="7F815C56"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20C03EBD" w:rsidR="00F17212"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A3396EE" w:rsidR="00F17212" w:rsidRPr="00CA045D"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2B7BFB9D" w:rsidR="005008F9" w:rsidRPr="005008F9" w:rsidRDefault="00F17212" w:rsidP="005008F9">
      <w:pPr>
        <w:spacing w:before="120" w:after="120" w:line="271" w:lineRule="auto"/>
        <w:contextualSpacing/>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5008F9">
      <w:pPr>
        <w:spacing w:before="120" w:after="120" w:line="271" w:lineRule="auto"/>
        <w:contextualSpacing/>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F17212">
      <w:pPr>
        <w:spacing w:before="120" w:after="120" w:line="271" w:lineRule="auto"/>
        <w:contextualSpacing/>
        <w:rPr>
          <w:rFonts w:ascii="Arial" w:hAnsi="Arial"/>
          <w:sz w:val="22"/>
          <w:lang w:eastAsia="x-none"/>
        </w:rPr>
      </w:pPr>
    </w:p>
    <w:p w14:paraId="598397B2" w14:textId="77777777" w:rsidR="00F17212" w:rsidRDefault="00F17212" w:rsidP="00F17212">
      <w:pPr>
        <w:spacing w:before="120" w:after="120" w:line="271" w:lineRule="auto"/>
        <w:contextualSpacing/>
        <w:rPr>
          <w:rFonts w:ascii="Arial" w:hAnsi="Arial"/>
          <w:b/>
          <w:sz w:val="22"/>
          <w:lang w:eastAsia="x-none"/>
        </w:rPr>
      </w:pPr>
      <w:r w:rsidRPr="00B16ED8">
        <w:rPr>
          <w:rFonts w:ascii="Arial" w:hAnsi="Arial"/>
          <w:b/>
          <w:sz w:val="22"/>
          <w:lang w:val="x-none" w:eastAsia="x-none"/>
        </w:rPr>
        <w:t xml:space="preserve">UWAGA: Wnioskodawca w treści wniosku ma obowiązek zamieścić informacje (dane liczbowe) potwierdzające, że w wyniku realizacji projektu nastąpi zwiększenie liczby </w:t>
      </w:r>
      <w:r w:rsidRPr="00B16ED8">
        <w:rPr>
          <w:rFonts w:ascii="Arial" w:hAnsi="Arial"/>
          <w:b/>
          <w:sz w:val="22"/>
          <w:lang w:val="x-none" w:eastAsia="x-none"/>
        </w:rPr>
        <w:lastRenderedPageBreak/>
        <w:t>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F17212">
      <w:pPr>
        <w:spacing w:before="120" w:after="120" w:line="271" w:lineRule="auto"/>
        <w:contextualSpacing/>
        <w:rPr>
          <w:rFonts w:ascii="Arial" w:hAnsi="Arial"/>
          <w:b/>
          <w:sz w:val="22"/>
          <w:lang w:val="x-none" w:eastAsia="x-none"/>
        </w:rPr>
      </w:pPr>
    </w:p>
    <w:p w14:paraId="7112022B"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9A0E53"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4E706D8E"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749471D2" w:rsidR="00F17212" w:rsidRDefault="00F17212" w:rsidP="005008F9">
      <w:pPr>
        <w:spacing w:before="120" w:after="120" w:line="271" w:lineRule="auto"/>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7DDF8E1B" w:rsidR="00F17212"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45B95BA"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57EE5207" w14:textId="77777777" w:rsidR="00F97D65" w:rsidRDefault="0083440D" w:rsidP="00F17212">
      <w:pPr>
        <w:spacing w:before="120" w:after="120" w:line="271" w:lineRule="auto"/>
        <w:rPr>
          <w:rFonts w:ascii="Arial" w:hAnsi="Arial"/>
          <w:sz w:val="22"/>
          <w:lang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r w:rsidR="005E19A3" w:rsidRPr="005E19A3">
        <w:rPr>
          <w:rFonts w:ascii="Arial" w:hAnsi="Arial"/>
          <w:sz w:val="22"/>
          <w:lang w:eastAsia="x-none"/>
        </w:rPr>
        <w:t xml:space="preserve"> </w:t>
      </w:r>
    </w:p>
    <w:p w14:paraId="2F795B7A" w14:textId="6F997749" w:rsidR="00F17212" w:rsidRDefault="005E19A3" w:rsidP="00F17212">
      <w:pPr>
        <w:spacing w:before="120" w:after="120" w:line="271" w:lineRule="auto"/>
        <w:rPr>
          <w:rFonts w:ascii="Arial" w:hAnsi="Arial"/>
          <w:sz w:val="22"/>
          <w:lang w:val="x-none" w:eastAsia="x-none"/>
        </w:rPr>
      </w:pPr>
      <w:r w:rsidRPr="005E19A3">
        <w:rPr>
          <w:rFonts w:ascii="Arial" w:hAnsi="Arial"/>
          <w:sz w:val="22"/>
          <w:lang w:eastAsia="x-none"/>
        </w:rPr>
        <w:t>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5DB71C41" w14:textId="32870208" w:rsidR="00F17212" w:rsidRPr="00CA045D" w:rsidRDefault="00F17212" w:rsidP="00F17212">
      <w:pPr>
        <w:spacing w:before="120" w:after="120" w:line="271" w:lineRule="auto"/>
        <w:rPr>
          <w:rFonts w:ascii="Arial" w:hAnsi="Arial"/>
          <w:sz w:val="22"/>
          <w:lang w:val="x-none" w:eastAsia="x-none"/>
        </w:rPr>
      </w:pPr>
      <w:r>
        <w:rPr>
          <w:rFonts w:ascii="Arial" w:hAnsi="Arial"/>
          <w:sz w:val="22"/>
          <w:lang w:eastAsia="x-none"/>
        </w:rPr>
        <w:lastRenderedPageBreak/>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0065C64D" w:rsidR="00F17212" w:rsidRDefault="00F17212" w:rsidP="00F17212">
      <w:pPr>
        <w:spacing w:before="120" w:after="120" w:line="271" w:lineRule="auto"/>
        <w:contextualSpacing/>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0B128281" w:rsidR="00F17212" w:rsidRDefault="00F17212" w:rsidP="009A0E53">
      <w:pPr>
        <w:spacing w:before="120" w:after="120" w:line="276"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Mieszkania treningowe i wspomagane powinny spełniać minimalne standardy usług 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10C51167" w:rsidR="00F17212" w:rsidRPr="009A0E53" w:rsidRDefault="00F17212" w:rsidP="009A0E53">
      <w:pPr>
        <w:pStyle w:val="Default"/>
        <w:spacing w:line="276" w:lineRule="auto"/>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 xml:space="preserve">Wsparcie dla mieszkań treningowych, mieszkań wspomaganych oraz mieszkań z usługami/ze wsparciem polega na tworzeniu miejsc w nowo tworzonych lub istniejących mieszkaniach. Wsparcie usług w ramach istniejących mieszkań treningowych, mieszkań wspomaganych lub mieszkań z usługami/ze wsparciem jest możliwe </w:t>
      </w:r>
      <w:r w:rsidRPr="009A0E53">
        <w:rPr>
          <w:rFonts w:ascii="Arial" w:hAnsi="Arial"/>
          <w:bCs/>
          <w:lang w:eastAsia="x-none"/>
        </w:rPr>
        <w:t>wyłącznie pod warunkiem zwiększenia liczby miejsc w danym mieszkaniu</w:t>
      </w:r>
      <w:r w:rsidRPr="00C221FC">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9A0E53">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01A9B5F3" w:rsidR="00E60FEB" w:rsidRDefault="00F17212" w:rsidP="00F17212">
      <w:pPr>
        <w:spacing w:before="120" w:after="120" w:line="271" w:lineRule="auto"/>
        <w:contextualSpacing/>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Warunki kierowania do mieszkań oraz rodzaj i zakres wsparcia świadczone w mieszkaniach treningowych i wspomaganych określone zostały w art. 53 ustawy z dnia 12 marca 2004 r. 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9A0E53" w:rsidRDefault="00E60FEB" w:rsidP="009A0E53">
      <w:pPr>
        <w:pStyle w:val="Default"/>
        <w:spacing w:line="276" w:lineRule="auto"/>
        <w:rPr>
          <w:rFonts w:ascii="Arial" w:hAnsi="Arial" w:cs="Times New Roman"/>
          <w:szCs w:val="24"/>
          <w:lang w:eastAsia="x-none"/>
        </w:rPr>
      </w:pPr>
      <w:r w:rsidRPr="009A0E53">
        <w:rPr>
          <w:rFonts w:ascii="Arial" w:hAnsi="Arial" w:cs="Times New Roman"/>
          <w:szCs w:val="24"/>
          <w:lang w:eastAsia="x-none"/>
        </w:rPr>
        <w:t>2</w:t>
      </w:r>
      <w:r w:rsidR="0083440D">
        <w:rPr>
          <w:rFonts w:ascii="Arial" w:hAnsi="Arial" w:cs="Times New Roman"/>
          <w:szCs w:val="24"/>
          <w:lang w:eastAsia="x-none"/>
        </w:rPr>
        <w:t>5</w:t>
      </w:r>
      <w:r w:rsidRPr="009A0E53">
        <w:rPr>
          <w:rFonts w:ascii="Arial" w:hAnsi="Arial" w:cs="Times New Roman"/>
          <w:szCs w:val="24"/>
          <w:lang w:eastAsia="x-none"/>
        </w:rPr>
        <w:t xml:space="preserve">. IZ RP zapewnia, że wsparcie w ramach projektu nie spowoduje: </w:t>
      </w:r>
    </w:p>
    <w:p w14:paraId="7B4D752A" w14:textId="77777777" w:rsidR="00E60FEB" w:rsidRPr="009A0E53" w:rsidRDefault="00E60FEB" w:rsidP="009A0E53">
      <w:pPr>
        <w:numPr>
          <w:ilvl w:val="0"/>
          <w:numId w:val="84"/>
        </w:numPr>
        <w:autoSpaceDE w:val="0"/>
        <w:autoSpaceDN w:val="0"/>
        <w:adjustRightInd w:val="0"/>
        <w:spacing w:after="158" w:line="276" w:lineRule="auto"/>
        <w:rPr>
          <w:rFonts w:ascii="Arial" w:hAnsi="Arial"/>
          <w:sz w:val="22"/>
          <w:lang w:eastAsia="x-none"/>
        </w:rPr>
      </w:pPr>
      <w:r w:rsidRPr="009A0E53">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66B5DA8E" w:rsidR="00F17212" w:rsidRPr="0083440D" w:rsidRDefault="00E60FEB" w:rsidP="009A0E53">
      <w:pPr>
        <w:numPr>
          <w:ilvl w:val="0"/>
          <w:numId w:val="84"/>
        </w:numPr>
        <w:autoSpaceDE w:val="0"/>
        <w:autoSpaceDN w:val="0"/>
        <w:adjustRightInd w:val="0"/>
        <w:spacing w:line="276" w:lineRule="auto"/>
        <w:rPr>
          <w:rFonts w:ascii="Arial" w:hAnsi="Arial"/>
          <w:sz w:val="22"/>
          <w:lang w:val="en-US" w:eastAsia="x-none"/>
        </w:rPr>
      </w:pPr>
      <w:r w:rsidRPr="009A0E53">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3"/>
      </w:r>
      <w:r>
        <w:rPr>
          <w:rFonts w:ascii="Arial" w:hAnsi="Arial"/>
          <w:sz w:val="22"/>
          <w:lang w:eastAsia="x-none"/>
        </w:rPr>
        <w:t>.</w:t>
      </w:r>
      <w:r w:rsidRPr="009A0E53">
        <w:rPr>
          <w:rFonts w:ascii="Arial" w:hAnsi="Arial"/>
          <w:sz w:val="22"/>
          <w:lang w:eastAsia="x-none"/>
        </w:rPr>
        <w:t xml:space="preserve"> </w:t>
      </w:r>
    </w:p>
    <w:p w14:paraId="061F180B" w14:textId="698E6B07" w:rsidR="00F17212" w:rsidRDefault="00F17212" w:rsidP="00F17212">
      <w:pPr>
        <w:spacing w:before="120" w:after="120" w:line="271" w:lineRule="auto"/>
        <w:contextualSpacing/>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F17212">
      <w:pPr>
        <w:spacing w:before="120" w:after="120" w:line="271" w:lineRule="auto"/>
        <w:contextualSpacing/>
        <w:rPr>
          <w:rFonts w:ascii="Arial" w:hAnsi="Arial"/>
          <w:sz w:val="22"/>
          <w:lang w:eastAsia="x-none"/>
        </w:rPr>
      </w:pPr>
    </w:p>
    <w:p w14:paraId="54CC0915" w14:textId="086E47FB" w:rsidR="00F17212" w:rsidRPr="00660880" w:rsidRDefault="00F17212" w:rsidP="00F17212">
      <w:pPr>
        <w:spacing w:before="120" w:after="120" w:line="271" w:lineRule="auto"/>
        <w:contextualSpacing/>
        <w:rPr>
          <w:rFonts w:ascii="Arial" w:hAnsi="Arial" w:cs="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sidRPr="00660880">
        <w:rPr>
          <w:rFonts w:ascii="Arial" w:hAnsi="Arial" w:cs="Arial"/>
          <w:sz w:val="22"/>
          <w:szCs w:val="22"/>
        </w:rPr>
        <w:t xml:space="preserve">Szkolenia realizowane w ramach projektu nie </w:t>
      </w:r>
      <w:r w:rsidRPr="00D061A3">
        <w:rPr>
          <w:rFonts w:ascii="Arial" w:hAnsi="Arial" w:cs="Arial"/>
          <w:sz w:val="22"/>
          <w:szCs w:val="22"/>
        </w:rPr>
        <w:t>będą powielać wsparcia realizowanego</w:t>
      </w:r>
    </w:p>
    <w:p w14:paraId="32854CB6" w14:textId="77777777" w:rsidR="00F17212" w:rsidRPr="00D061A3" w:rsidRDefault="00F17212" w:rsidP="00F17212">
      <w:pPr>
        <w:autoSpaceDE w:val="0"/>
        <w:autoSpaceDN w:val="0"/>
        <w:adjustRightInd w:val="0"/>
        <w:rPr>
          <w:rFonts w:ascii="Arial" w:hAnsi="Arial" w:cs="Arial"/>
          <w:sz w:val="22"/>
          <w:szCs w:val="22"/>
        </w:rPr>
      </w:pPr>
      <w:r w:rsidRPr="00D061A3">
        <w:rPr>
          <w:rFonts w:ascii="Arial" w:hAnsi="Arial" w:cs="Arial"/>
          <w:sz w:val="22"/>
          <w:szCs w:val="22"/>
        </w:rPr>
        <w:lastRenderedPageBreak/>
        <w:t>ze środków publicznych na poziomie krajowym w ramach programu Fundusze</w:t>
      </w:r>
    </w:p>
    <w:p w14:paraId="3EDCB30A" w14:textId="77777777" w:rsidR="00F17212" w:rsidRPr="00660880" w:rsidRDefault="00F17212" w:rsidP="00F17212">
      <w:pPr>
        <w:spacing w:before="120" w:after="120" w:line="271" w:lineRule="auto"/>
        <w:contextualSpacing/>
        <w:rPr>
          <w:rFonts w:ascii="Arial" w:hAnsi="Arial" w:cs="Arial"/>
          <w:sz w:val="22"/>
          <w:szCs w:val="22"/>
        </w:rPr>
      </w:pPr>
      <w:r w:rsidRPr="00D061A3">
        <w:rPr>
          <w:rFonts w:ascii="Arial" w:hAnsi="Arial" w:cs="Arial"/>
          <w:sz w:val="22"/>
          <w:szCs w:val="22"/>
        </w:rPr>
        <w:t>Europejskie dla Rozwoju Społecznego 2021</w:t>
      </w:r>
      <w:r w:rsidRPr="00660880">
        <w:rPr>
          <w:rFonts w:ascii="Arial" w:hAnsi="Arial" w:cs="Arial"/>
          <w:sz w:val="22"/>
          <w:szCs w:val="22"/>
        </w:rPr>
        <w:t xml:space="preserve">-2027 (FERS) </w:t>
      </w:r>
      <w:r w:rsidRPr="00D061A3">
        <w:rPr>
          <w:rFonts w:ascii="Arial" w:hAnsi="Arial" w:cs="Arial"/>
          <w:sz w:val="22"/>
          <w:szCs w:val="22"/>
        </w:rPr>
        <w:t>oraz z innych źródeł</w:t>
      </w:r>
      <w:r w:rsidRPr="00660880">
        <w:rPr>
          <w:rFonts w:ascii="Arial" w:hAnsi="Arial" w:cs="Arial"/>
          <w:sz w:val="22"/>
          <w:szCs w:val="22"/>
        </w:rPr>
        <w:t>.</w:t>
      </w:r>
    </w:p>
    <w:p w14:paraId="33CD6711" w14:textId="77777777" w:rsidR="00F17212" w:rsidRPr="00660880" w:rsidRDefault="00F17212" w:rsidP="00F17212">
      <w:pPr>
        <w:autoSpaceDE w:val="0"/>
        <w:autoSpaceDN w:val="0"/>
        <w:adjustRightInd w:val="0"/>
        <w:rPr>
          <w:rFonts w:ascii="Arial" w:hAnsi="Arial" w:cs="Arial"/>
          <w:sz w:val="22"/>
          <w:szCs w:val="22"/>
        </w:rPr>
      </w:pPr>
    </w:p>
    <w:p w14:paraId="69F7C83F" w14:textId="09CC0B1B" w:rsidR="00F17212" w:rsidRPr="00D061A3" w:rsidRDefault="00F17212" w:rsidP="009A0E53">
      <w:pPr>
        <w:autoSpaceDE w:val="0"/>
        <w:autoSpaceDN w:val="0"/>
        <w:adjustRightInd w:val="0"/>
        <w:spacing w:line="276" w:lineRule="auto"/>
        <w:rPr>
          <w:rFonts w:ascii="Arial" w:hAnsi="Arial" w:cs="Arial"/>
          <w:sz w:val="22"/>
          <w:szCs w:val="22"/>
        </w:rPr>
      </w:pPr>
      <w:r w:rsidRPr="00660880">
        <w:rPr>
          <w:rFonts w:ascii="Arial" w:hAnsi="Arial" w:cs="Arial"/>
          <w:sz w:val="22"/>
          <w:szCs w:val="22"/>
        </w:rPr>
        <w:t>2</w:t>
      </w:r>
      <w:r w:rsidR="0083440D" w:rsidRPr="00660880">
        <w:rPr>
          <w:rFonts w:ascii="Arial" w:hAnsi="Arial" w:cs="Arial"/>
          <w:sz w:val="22"/>
          <w:szCs w:val="22"/>
        </w:rPr>
        <w:t>8</w:t>
      </w:r>
      <w:r w:rsidRPr="00660880">
        <w:rPr>
          <w:rFonts w:ascii="Arial" w:hAnsi="Arial" w:cs="Arial"/>
          <w:sz w:val="22"/>
          <w:szCs w:val="22"/>
        </w:rPr>
        <w:t xml:space="preserve">. </w:t>
      </w:r>
      <w:r w:rsidRPr="00D061A3">
        <w:rPr>
          <w:rFonts w:ascii="Arial" w:hAnsi="Arial" w:cs="Arial"/>
          <w:sz w:val="22"/>
          <w:szCs w:val="22"/>
        </w:rPr>
        <w:t>Beneficjent zobowiązuje się, iż w trakcie realizacji projektu (zadań przewidzianych</w:t>
      </w:r>
    </w:p>
    <w:p w14:paraId="61CA0741"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 realizacji oraz wydatków przewidzianych do poniesienia w ramach projektu) nie</w:t>
      </w:r>
    </w:p>
    <w:p w14:paraId="1E8537CF"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dojdzie do podwójnego finansowania wydatków w rozumieniu Wytycznych</w:t>
      </w:r>
    </w:p>
    <w:p w14:paraId="77BAC8F4" w14:textId="77777777" w:rsidR="00F17212" w:rsidRPr="00660880"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dotyczących kwalifikowalności wydatków na lata 2021</w:t>
      </w:r>
      <w:r w:rsidRPr="00660880">
        <w:rPr>
          <w:rFonts w:ascii="Arial" w:hAnsi="Arial" w:cs="Arial"/>
          <w:sz w:val="22"/>
          <w:szCs w:val="22"/>
        </w:rPr>
        <w:t>-2027 oraz zadania</w:t>
      </w:r>
    </w:p>
    <w:p w14:paraId="53BC20CA" w14:textId="77777777" w:rsidR="00F17212" w:rsidRPr="00660880" w:rsidRDefault="00F17212" w:rsidP="009A0E53">
      <w:pPr>
        <w:autoSpaceDE w:val="0"/>
        <w:autoSpaceDN w:val="0"/>
        <w:adjustRightInd w:val="0"/>
        <w:spacing w:line="276" w:lineRule="auto"/>
        <w:rPr>
          <w:rFonts w:ascii="Arial" w:hAnsi="Arial" w:cs="Arial"/>
          <w:sz w:val="22"/>
          <w:szCs w:val="22"/>
        </w:rPr>
      </w:pPr>
      <w:r w:rsidRPr="00660880">
        <w:rPr>
          <w:rFonts w:ascii="Arial" w:hAnsi="Arial" w:cs="Arial"/>
          <w:sz w:val="22"/>
          <w:szCs w:val="22"/>
        </w:rPr>
        <w:t>przewidziane do realizacji i wydatki przewidziane do poniesienia w ramach projektu</w:t>
      </w:r>
    </w:p>
    <w:p w14:paraId="7342D1CD"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nie będą współfinansowane z innych wspólnotowych instrumentów finansowych, w</w:t>
      </w:r>
    </w:p>
    <w:p w14:paraId="65779F4E" w14:textId="57438FDD" w:rsidR="00F17212" w:rsidRPr="00660880" w:rsidRDefault="00F17212" w:rsidP="009A0E53">
      <w:pPr>
        <w:spacing w:before="120" w:after="120" w:line="276" w:lineRule="auto"/>
        <w:contextualSpacing/>
        <w:rPr>
          <w:rFonts w:ascii="Arial" w:hAnsi="Arial" w:cs="Arial"/>
          <w:sz w:val="22"/>
          <w:szCs w:val="22"/>
        </w:rPr>
      </w:pPr>
      <w:r w:rsidRPr="00660880">
        <w:rPr>
          <w:rFonts w:ascii="Arial" w:hAnsi="Arial" w:cs="Arial"/>
          <w:sz w:val="22"/>
          <w:szCs w:val="22"/>
        </w:rPr>
        <w:t>tym z innych funduszy strukturalnych Unii Europejskiej.</w:t>
      </w:r>
    </w:p>
    <w:p w14:paraId="55F2E474" w14:textId="77777777" w:rsidR="0027399D" w:rsidRDefault="0027399D" w:rsidP="00F17212">
      <w:pPr>
        <w:spacing w:before="120" w:after="120" w:line="271" w:lineRule="auto"/>
        <w:contextualSpacing/>
        <w:rPr>
          <w:rFonts w:ascii="Arial" w:hAnsi="Arial" w:cs="Arial"/>
          <w:sz w:val="22"/>
          <w:szCs w:val="22"/>
        </w:rPr>
      </w:pPr>
    </w:p>
    <w:p w14:paraId="19EF3D75" w14:textId="74CF9FBA" w:rsid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5008F9">
      <w:pPr>
        <w:spacing w:before="120" w:after="120" w:line="271" w:lineRule="auto"/>
        <w:contextualSpacing/>
        <w:rPr>
          <w:rFonts w:ascii="Arial" w:hAnsi="Arial" w:cs="Arial"/>
          <w:sz w:val="22"/>
          <w:szCs w:val="22"/>
        </w:rPr>
      </w:pPr>
    </w:p>
    <w:p w14:paraId="5F4F5F4D" w14:textId="5C2F9117" w:rsidR="005008F9" w:rsidRP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w:t>
      </w:r>
    </w:p>
    <w:p w14:paraId="0307F3E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których liczba miejsc całodobowego pobytu jest nie większa niż 8. IZ RP może</w:t>
      </w:r>
    </w:p>
    <w:p w14:paraId="6325949A"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umożliwić świadczenie takiej opieki również w większych placówkach pod</w:t>
      </w:r>
    </w:p>
    <w:p w14:paraId="33C2B90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warunkiem, że wsparcie to realizowane w DPS będzie zgodne z postanowieniami</w:t>
      </w:r>
    </w:p>
    <w:p w14:paraId="50422826"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załącznika nr 2 do wytycznych, a w odniesieniu do innych niż DPS placówek IZ</w:t>
      </w:r>
    </w:p>
    <w:p w14:paraId="150B2062"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RP w porozumieniu z właściwym ROPS określi minimalne standardy świadczenia</w:t>
      </w:r>
    </w:p>
    <w:p w14:paraId="66E61CA0" w14:textId="158E41CE" w:rsid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takich usług.</w:t>
      </w:r>
    </w:p>
    <w:p w14:paraId="088EFF4C" w14:textId="77777777" w:rsidR="00646E5C" w:rsidRDefault="00646E5C" w:rsidP="005008F9">
      <w:pPr>
        <w:spacing w:before="120" w:after="120" w:line="271" w:lineRule="auto"/>
        <w:contextualSpacing/>
        <w:rPr>
          <w:rFonts w:ascii="Arial" w:hAnsi="Arial" w:cs="Arial"/>
          <w:sz w:val="22"/>
          <w:szCs w:val="22"/>
        </w:rPr>
      </w:pPr>
    </w:p>
    <w:p w14:paraId="78669AD2" w14:textId="0F729EA4" w:rsidR="00646E5C" w:rsidRDefault="00646E5C" w:rsidP="005008F9">
      <w:pPr>
        <w:spacing w:before="120" w:after="120" w:line="271" w:lineRule="auto"/>
        <w:contextualSpacing/>
        <w:rPr>
          <w:rFonts w:ascii="Arial" w:hAnsi="Arial" w:cs="Arial"/>
          <w:sz w:val="22"/>
          <w:szCs w:val="22"/>
        </w:rPr>
      </w:pPr>
      <w:r>
        <w:rPr>
          <w:rFonts w:ascii="Arial" w:hAnsi="Arial" w:cs="Arial"/>
          <w:sz w:val="22"/>
          <w:szCs w:val="22"/>
        </w:rPr>
        <w:t xml:space="preserve">31. </w:t>
      </w:r>
      <w:r w:rsidRPr="00646E5C">
        <w:rPr>
          <w:rFonts w:ascii="Arial" w:hAnsi="Arial" w:cs="Arial"/>
          <w:sz w:val="22"/>
          <w:szCs w:val="22"/>
        </w:rPr>
        <w:t>W przypadku realizacji wsparcia w mieszkaniach z usługami/ze wsparciem, minimalny standard tych usług realizowany jest zgodnie z załącznikiem nr 7.19 do Regulaminu wyboru projektów.</w:t>
      </w:r>
    </w:p>
    <w:p w14:paraId="39275AAA" w14:textId="43CB6209" w:rsidR="00F17212" w:rsidRPr="00CA045D" w:rsidRDefault="00F17212" w:rsidP="00F17212">
      <w:pPr>
        <w:spacing w:before="120" w:after="120" w:line="271" w:lineRule="auto"/>
        <w:contextualSpacing/>
        <w:rPr>
          <w:rFonts w:ascii="Arial" w:hAnsi="Arial"/>
          <w:sz w:val="22"/>
          <w:lang w:eastAsia="x-none"/>
        </w:rPr>
      </w:pPr>
    </w:p>
    <w:p w14:paraId="35CDF1BE" w14:textId="77777777" w:rsidR="00F17212" w:rsidRDefault="00F17212" w:rsidP="00F17212"/>
    <w:p w14:paraId="38BFD287" w14:textId="77777777" w:rsidR="00F17212" w:rsidRPr="0072233B" w:rsidRDefault="00F17212" w:rsidP="00F17212">
      <w:pPr>
        <w:spacing w:before="120" w:after="120" w:line="271" w:lineRule="auto"/>
        <w:ind w:left="709"/>
        <w:contextualSpacing/>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F17212">
      <w:pPr>
        <w:spacing w:before="120" w:after="120" w:line="271" w:lineRule="auto"/>
        <w:ind w:left="709"/>
        <w:contextualSpacing/>
        <w:rPr>
          <w:rFonts w:ascii="Arial" w:hAnsi="Arial"/>
          <w:sz w:val="22"/>
          <w:lang w:val="x-none" w:eastAsia="x-none"/>
        </w:rPr>
      </w:pPr>
    </w:p>
    <w:p w14:paraId="36AED9DB"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oraz  koszty zatrudnienia specjalistów pozostających 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hAnsi="Arial" w:hint="eastAsia"/>
          <w:sz w:val="22"/>
          <w:lang w:eastAsia="x-none"/>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F17212">
      <w:pPr>
        <w:numPr>
          <w:ilvl w:val="3"/>
          <w:numId w:val="80"/>
        </w:numPr>
        <w:spacing w:before="120" w:after="120" w:line="271" w:lineRule="auto"/>
        <w:ind w:left="709"/>
        <w:contextualSpacing/>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xml:space="preserve">. W zakresie profilaktyki możliwe są do realizacji np. działania dotyczące informowania o dostępnych programach profilaktycznych, zachęcające i wspierające </w:t>
      </w:r>
      <w:r w:rsidRPr="0072233B">
        <w:rPr>
          <w:rFonts w:ascii="Arial" w:hAnsi="Arial" w:cs="Arial"/>
          <w:color w:val="000000"/>
          <w:sz w:val="22"/>
          <w:szCs w:val="22"/>
          <w:lang w:eastAsia="x-none"/>
        </w:rPr>
        <w:lastRenderedPageBreak/>
        <w:t>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3636075D" w:rsidR="00F17212" w:rsidRPr="0072233B" w:rsidRDefault="00F17212" w:rsidP="00F17212">
      <w:pPr>
        <w:numPr>
          <w:ilvl w:val="3"/>
          <w:numId w:val="80"/>
        </w:numPr>
        <w:spacing w:before="120" w:after="120" w:line="271" w:lineRule="auto"/>
        <w:ind w:left="709"/>
        <w:contextualSpacing/>
        <w:rPr>
          <w:rFonts w:ascii="Arial" w:hAnsi="Arial" w:cs="Arial"/>
          <w:sz w:val="22"/>
          <w:szCs w:val="22"/>
          <w:lang w:val="x-none" w:eastAsia="x-none"/>
        </w:rPr>
      </w:pPr>
      <w:r w:rsidRPr="0072233B">
        <w:rPr>
          <w:rFonts w:ascii="Arial" w:hAnsi="Arial" w:cs="Arial"/>
          <w:sz w:val="22"/>
          <w:szCs w:val="22"/>
          <w:lang w:val="x-none" w:eastAsia="x-none"/>
        </w:rPr>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wnioskodawca winien wskazać dane miejsca realizacji projektu, 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F17212">
      <w:pPr>
        <w:autoSpaceDE w:val="0"/>
        <w:autoSpaceDN w:val="0"/>
        <w:adjustRightInd w:val="0"/>
        <w:spacing w:line="271" w:lineRule="auto"/>
        <w:ind w:left="720"/>
        <w:contextualSpacing/>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911FC7">
      <w:pPr>
        <w:pStyle w:val="Nagwek1"/>
        <w:rPr>
          <w:rFonts w:ascii="Arial" w:hAnsi="Arial" w:cs="Arial"/>
          <w:sz w:val="22"/>
          <w:szCs w:val="22"/>
        </w:rPr>
      </w:pPr>
    </w:p>
    <w:p w14:paraId="7A545304" w14:textId="40475761" w:rsidR="003A45C5" w:rsidRPr="00AA63AA" w:rsidRDefault="003A45C5" w:rsidP="003A45C5">
      <w:pPr>
        <w:pStyle w:val="Styl8"/>
        <w:numPr>
          <w:ilvl w:val="1"/>
          <w:numId w:val="20"/>
        </w:numPr>
        <w:ind w:left="0" w:firstLine="0"/>
      </w:pPr>
      <w:bookmarkStart w:id="1186" w:name="_Toc34639895"/>
      <w:bookmarkStart w:id="1187" w:name="_Toc135074557"/>
      <w:bookmarkStart w:id="1188" w:name="_Toc153526765"/>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186"/>
      <w:bookmarkEnd w:id="1187"/>
      <w:bookmarkEnd w:id="1188"/>
    </w:p>
    <w:p w14:paraId="5AD1C693" w14:textId="0ADDEC0A" w:rsidR="003A45C5" w:rsidRPr="009A0E53" w:rsidRDefault="00391682" w:rsidP="009A0E53">
      <w:pPr>
        <w:pStyle w:val="Akapitzlist"/>
        <w:numPr>
          <w:ilvl w:val="2"/>
          <w:numId w:val="20"/>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 xml:space="preserve">z treścią porozumień terytorialnych będących podstawą realizacji właściwych </w:t>
      </w:r>
      <w:r w:rsidR="00183A53" w:rsidRPr="00183A53">
        <w:rPr>
          <w:rFonts w:ascii="Arial" w:hAnsi="Arial" w:cs="Arial"/>
          <w:sz w:val="22"/>
          <w:szCs w:val="22"/>
        </w:rPr>
        <w:t>Innych Instrumentów Terytorialnych</w:t>
      </w:r>
      <w:r w:rsidR="00183A53" w:rsidRPr="00183A53" w:rsidDel="00183A53">
        <w:rPr>
          <w:rFonts w:ascii="Arial" w:hAnsi="Arial" w:cs="Arial"/>
          <w:sz w:val="22"/>
          <w:szCs w:val="22"/>
        </w:rPr>
        <w:t xml:space="preserve"> </w:t>
      </w:r>
      <w:r w:rsidR="00C115F8" w:rsidRPr="00AA63AA">
        <w:rPr>
          <w:rFonts w:ascii="Arial" w:hAnsi="Arial" w:cs="Arial"/>
          <w:sz w:val="22"/>
          <w:szCs w:val="22"/>
        </w:rPr>
        <w:t>w ramach Programu FEPZ.</w:t>
      </w:r>
    </w:p>
    <w:p w14:paraId="0C33A962" w14:textId="22E6028A" w:rsidR="0089115E" w:rsidRPr="0089115E" w:rsidRDefault="0089115E" w:rsidP="0089115E"/>
    <w:p w14:paraId="3CBBCF9E" w14:textId="77777777" w:rsidR="004E75AD" w:rsidRPr="00AA63AA" w:rsidRDefault="00911FC7" w:rsidP="00911FC7">
      <w:pPr>
        <w:pStyle w:val="Nagwek1"/>
        <w:rPr>
          <w:rFonts w:ascii="Arial" w:hAnsi="Arial" w:cs="Arial"/>
          <w:sz w:val="22"/>
          <w:szCs w:val="22"/>
        </w:rPr>
      </w:pPr>
      <w:bookmarkStart w:id="1189" w:name="_Toc153526766"/>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3"/>
      <w:bookmarkEnd w:id="1189"/>
    </w:p>
    <w:p w14:paraId="0C18AE8D"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90" w:name="_Toc441580694"/>
      <w:bookmarkStart w:id="1191" w:name="_Toc441580845"/>
      <w:bookmarkStart w:id="1192" w:name="_Toc441588583"/>
      <w:bookmarkStart w:id="1193" w:name="_Toc441588952"/>
      <w:bookmarkStart w:id="1194" w:name="_Toc441580695"/>
      <w:bookmarkStart w:id="1195" w:name="_Toc441580846"/>
      <w:bookmarkStart w:id="1196" w:name="_Toc441588584"/>
      <w:bookmarkStart w:id="1197" w:name="_Toc441588953"/>
      <w:bookmarkStart w:id="1198" w:name="_Toc441580696"/>
      <w:bookmarkStart w:id="1199" w:name="_Toc441580847"/>
      <w:bookmarkStart w:id="1200" w:name="_Toc441588585"/>
      <w:bookmarkStart w:id="1201" w:name="_Toc441588954"/>
      <w:bookmarkStart w:id="1202" w:name="_Toc441580697"/>
      <w:bookmarkStart w:id="1203" w:name="_Toc441580848"/>
      <w:bookmarkStart w:id="1204" w:name="_Toc441588586"/>
      <w:bookmarkStart w:id="1205" w:name="_Toc441588955"/>
      <w:bookmarkStart w:id="1206" w:name="_Toc441580698"/>
      <w:bookmarkStart w:id="1207" w:name="_Toc441580849"/>
      <w:bookmarkStart w:id="1208" w:name="_Toc441588587"/>
      <w:bookmarkStart w:id="1209" w:name="_Toc441588956"/>
      <w:bookmarkStart w:id="1210" w:name="_Toc153526767"/>
      <w:bookmarkStart w:id="1211" w:name="_Toc425140378"/>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AA63AA">
        <w:rPr>
          <w:rFonts w:ascii="Arial" w:hAnsi="Arial" w:cs="Arial"/>
          <w:i w:val="0"/>
          <w:sz w:val="22"/>
          <w:szCs w:val="22"/>
        </w:rPr>
        <w:t>Termin rozstrzygnięcia</w:t>
      </w:r>
      <w:bookmarkEnd w:id="1210"/>
    </w:p>
    <w:p w14:paraId="29ED1C02" w14:textId="55ACB071" w:rsidR="00EF5F31" w:rsidRPr="00AC7E57"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w:t>
      </w:r>
      <w:r w:rsidR="00EF5F31" w:rsidRPr="00AC7E57">
        <w:rPr>
          <w:rFonts w:ascii="Arial" w:hAnsi="Arial" w:cs="Arial"/>
          <w:sz w:val="22"/>
          <w:szCs w:val="22"/>
        </w:rPr>
        <w:t xml:space="preserve">na </w:t>
      </w:r>
      <w:r w:rsidR="00D731A3" w:rsidRPr="002D39E6">
        <w:rPr>
          <w:rFonts w:ascii="Arial" w:hAnsi="Arial" w:cs="Arial"/>
          <w:b/>
          <w:bCs/>
          <w:sz w:val="22"/>
          <w:szCs w:val="22"/>
        </w:rPr>
        <w:t>2</w:t>
      </w:r>
      <w:r w:rsidR="00700FE8" w:rsidRPr="002D39E6">
        <w:rPr>
          <w:rFonts w:ascii="Arial" w:hAnsi="Arial" w:cs="Arial"/>
          <w:b/>
          <w:bCs/>
          <w:sz w:val="22"/>
          <w:szCs w:val="22"/>
        </w:rPr>
        <w:t>6</w:t>
      </w:r>
      <w:r w:rsidR="005D3563" w:rsidRPr="002D39E6">
        <w:rPr>
          <w:rFonts w:ascii="Arial" w:hAnsi="Arial" w:cs="Arial"/>
          <w:b/>
          <w:bCs/>
          <w:sz w:val="22"/>
          <w:szCs w:val="22"/>
        </w:rPr>
        <w:t>.0</w:t>
      </w:r>
      <w:r w:rsidR="00700FE8" w:rsidRPr="002D39E6">
        <w:rPr>
          <w:rFonts w:ascii="Arial" w:hAnsi="Arial" w:cs="Arial"/>
          <w:b/>
          <w:bCs/>
          <w:sz w:val="22"/>
          <w:szCs w:val="22"/>
        </w:rPr>
        <w:t>8</w:t>
      </w:r>
      <w:r w:rsidR="005D3563" w:rsidRPr="002D39E6">
        <w:rPr>
          <w:rFonts w:ascii="Arial" w:hAnsi="Arial" w:cs="Arial"/>
          <w:b/>
          <w:bCs/>
          <w:sz w:val="22"/>
          <w:szCs w:val="22"/>
        </w:rPr>
        <w:t>.202</w:t>
      </w:r>
      <w:r w:rsidR="00D731A3" w:rsidRPr="002D39E6">
        <w:rPr>
          <w:rFonts w:ascii="Arial" w:hAnsi="Arial" w:cs="Arial"/>
          <w:b/>
          <w:bCs/>
          <w:sz w:val="22"/>
          <w:szCs w:val="22"/>
        </w:rPr>
        <w:t>5</w:t>
      </w:r>
      <w:r w:rsidR="005D3563" w:rsidRPr="002D39E6">
        <w:rPr>
          <w:rFonts w:ascii="Arial" w:hAnsi="Arial" w:cs="Arial"/>
          <w:b/>
          <w:bCs/>
          <w:sz w:val="22"/>
          <w:szCs w:val="22"/>
        </w:rPr>
        <w:t xml:space="preserve"> r.</w:t>
      </w:r>
      <w:r w:rsidR="005D3563" w:rsidRPr="00AC7E57">
        <w:rPr>
          <w:rFonts w:ascii="Arial" w:hAnsi="Arial" w:cs="Arial"/>
          <w:sz w:val="22"/>
          <w:szCs w:val="22"/>
        </w:rPr>
        <w:t xml:space="preserve"> </w:t>
      </w:r>
      <w:r w:rsidR="00EF5F31" w:rsidRPr="00AC7E57">
        <w:rPr>
          <w:rFonts w:ascii="Arial" w:hAnsi="Arial" w:cs="Arial"/>
          <w:sz w:val="22"/>
          <w:szCs w:val="22"/>
        </w:rPr>
        <w:t>Termin ten dotyczy maksymalnego czasu oceny wniosków złożonych w ostatnim dniu naboru.</w:t>
      </w:r>
    </w:p>
    <w:p w14:paraId="229F463A" w14:textId="733114C1" w:rsidR="00A55D15" w:rsidRPr="00A55D15" w:rsidRDefault="00A55D15" w:rsidP="00A55D15">
      <w:pPr>
        <w:spacing w:before="120" w:after="120" w:line="271" w:lineRule="auto"/>
        <w:rPr>
          <w:rFonts w:ascii="Arial" w:hAnsi="Arial" w:cs="Arial"/>
          <w:sz w:val="22"/>
          <w:szCs w:val="22"/>
        </w:rPr>
      </w:pPr>
      <w:r w:rsidRPr="00AC7E57">
        <w:rPr>
          <w:rFonts w:ascii="Arial" w:hAnsi="Arial" w:cs="Arial"/>
          <w:sz w:val="22"/>
          <w:szCs w:val="22"/>
        </w:rPr>
        <w:t>Z uwagi na bieżącą ocenę projektów w naborze, IP FEPZ będzie publikowała informację o wyniku/wynikach oceny projektu/ów w ramach danej puli. Orientacyjny termin rozstrzygnięcia naboru dla wniosków, które zostaną złożone w odpowiedzi na ponowne wezwanie ze strony IP przypadnie</w:t>
      </w:r>
      <w:r w:rsidR="00D731A3" w:rsidRPr="00AC7E57">
        <w:rPr>
          <w:rFonts w:ascii="Arial" w:hAnsi="Arial" w:cs="Arial"/>
          <w:sz w:val="22"/>
          <w:szCs w:val="22"/>
        </w:rPr>
        <w:t xml:space="preserve"> na </w:t>
      </w:r>
      <w:r w:rsidR="00D731A3" w:rsidRPr="002D39E6">
        <w:rPr>
          <w:rFonts w:ascii="Arial" w:hAnsi="Arial" w:cs="Arial"/>
          <w:b/>
          <w:bCs/>
          <w:sz w:val="22"/>
          <w:szCs w:val="22"/>
        </w:rPr>
        <w:t>1</w:t>
      </w:r>
      <w:r w:rsidR="00700FE8" w:rsidRPr="002D39E6">
        <w:rPr>
          <w:rFonts w:ascii="Arial" w:hAnsi="Arial" w:cs="Arial"/>
          <w:b/>
          <w:bCs/>
          <w:sz w:val="22"/>
          <w:szCs w:val="22"/>
        </w:rPr>
        <w:t>5</w:t>
      </w:r>
      <w:r w:rsidR="00D731A3" w:rsidRPr="002D39E6">
        <w:rPr>
          <w:rFonts w:ascii="Arial" w:hAnsi="Arial" w:cs="Arial"/>
          <w:b/>
          <w:bCs/>
          <w:sz w:val="22"/>
          <w:szCs w:val="22"/>
        </w:rPr>
        <w:t>.0</w:t>
      </w:r>
      <w:r w:rsidR="00700FE8" w:rsidRPr="002D39E6">
        <w:rPr>
          <w:rFonts w:ascii="Arial" w:hAnsi="Arial" w:cs="Arial"/>
          <w:b/>
          <w:bCs/>
          <w:sz w:val="22"/>
          <w:szCs w:val="22"/>
        </w:rPr>
        <w:t>9</w:t>
      </w:r>
      <w:r w:rsidR="00D731A3" w:rsidRPr="002D39E6">
        <w:rPr>
          <w:rFonts w:ascii="Arial" w:hAnsi="Arial" w:cs="Arial"/>
          <w:b/>
          <w:bCs/>
          <w:sz w:val="22"/>
          <w:szCs w:val="22"/>
        </w:rPr>
        <w:t>.2025</w:t>
      </w:r>
      <w:r w:rsidRPr="002D39E6">
        <w:rPr>
          <w:rFonts w:ascii="Arial" w:hAnsi="Arial" w:cs="Arial"/>
          <w:b/>
          <w:bCs/>
          <w:sz w:val="22"/>
          <w:szCs w:val="22"/>
        </w:rPr>
        <w:t>.</w:t>
      </w:r>
      <w:r w:rsidRPr="00AC7E57">
        <w:rPr>
          <w:rFonts w:ascii="Arial" w:hAnsi="Arial" w:cs="Arial"/>
          <w:sz w:val="22"/>
          <w:szCs w:val="22"/>
        </w:rPr>
        <w:t xml:space="preserve"> Termin ten dotyczy maksymalnego</w:t>
      </w:r>
      <w:r w:rsidRPr="00A55D15">
        <w:rPr>
          <w:rFonts w:ascii="Arial" w:hAnsi="Arial" w:cs="Arial"/>
          <w:sz w:val="22"/>
          <w:szCs w:val="22"/>
        </w:rPr>
        <w:t xml:space="preserve"> czasu oceny wniosków złożonych w ostatnim dniu naboru.</w:t>
      </w:r>
    </w:p>
    <w:p w14:paraId="2D2A6613"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12" w:name="_Toc441580700"/>
      <w:bookmarkStart w:id="1213" w:name="_Toc441580851"/>
      <w:bookmarkStart w:id="1214" w:name="_Toc441588589"/>
      <w:bookmarkStart w:id="1215" w:name="_Toc441588958"/>
      <w:bookmarkStart w:id="1216" w:name="_Toc441580701"/>
      <w:bookmarkStart w:id="1217" w:name="_Toc441580852"/>
      <w:bookmarkStart w:id="1218" w:name="_Toc441588590"/>
      <w:bookmarkStart w:id="1219" w:name="_Toc441588959"/>
      <w:bookmarkStart w:id="1220" w:name="_Toc441580702"/>
      <w:bookmarkStart w:id="1221" w:name="_Toc441580853"/>
      <w:bookmarkStart w:id="1222" w:name="_Toc441588591"/>
      <w:bookmarkStart w:id="1223" w:name="_Toc441588960"/>
      <w:bookmarkStart w:id="1224" w:name="_Toc153526768"/>
      <w:bookmarkEnd w:id="1212"/>
      <w:bookmarkEnd w:id="1213"/>
      <w:bookmarkEnd w:id="1214"/>
      <w:bookmarkEnd w:id="1215"/>
      <w:bookmarkEnd w:id="1216"/>
      <w:bookmarkEnd w:id="1217"/>
      <w:bookmarkEnd w:id="1218"/>
      <w:bookmarkEnd w:id="1219"/>
      <w:bookmarkEnd w:id="1220"/>
      <w:bookmarkEnd w:id="1221"/>
      <w:bookmarkEnd w:id="1222"/>
      <w:bookmarkEnd w:id="1223"/>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4"/>
    </w:p>
    <w:p w14:paraId="4E9AB01B"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25" w:name="_Toc142392935"/>
      <w:bookmarkStart w:id="1226" w:name="_Toc430850059"/>
      <w:bookmarkStart w:id="1227" w:name="_Toc430850060"/>
      <w:bookmarkStart w:id="1228" w:name="_Toc29290087"/>
      <w:bookmarkStart w:id="1229" w:name="_Toc29290088"/>
      <w:bookmarkStart w:id="1230" w:name="_Toc532293901"/>
      <w:bookmarkStart w:id="1231" w:name="_Toc153526769"/>
      <w:bookmarkEnd w:id="1225"/>
      <w:bookmarkEnd w:id="1226"/>
      <w:bookmarkEnd w:id="1227"/>
      <w:bookmarkEnd w:id="1228"/>
      <w:bookmarkEnd w:id="1229"/>
      <w:r w:rsidRPr="00AA63AA">
        <w:rPr>
          <w:rFonts w:ascii="Arial" w:hAnsi="Arial" w:cs="Arial"/>
          <w:i w:val="0"/>
          <w:sz w:val="22"/>
          <w:szCs w:val="22"/>
        </w:rPr>
        <w:lastRenderedPageBreak/>
        <w:t>Rzecznik Funduszy Europejskich</w:t>
      </w:r>
      <w:bookmarkEnd w:id="1230"/>
      <w:bookmarkEnd w:id="1231"/>
      <w:r w:rsidRPr="00AA63AA">
        <w:rPr>
          <w:rFonts w:ascii="Arial" w:hAnsi="Arial" w:cs="Arial"/>
          <w:i w:val="0"/>
          <w:sz w:val="22"/>
          <w:szCs w:val="22"/>
        </w:rPr>
        <w:t xml:space="preserve"> </w:t>
      </w:r>
    </w:p>
    <w:p w14:paraId="30545454"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43598367"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4" w:history="1">
        <w:r w:rsidRPr="00AA63AA">
          <w:rPr>
            <w:rStyle w:val="Hipercze"/>
            <w:rFonts w:ascii="Arial" w:hAnsi="Arial" w:cs="Arial"/>
            <w:b/>
            <w:bCs/>
            <w:sz w:val="22"/>
            <w:szCs w:val="22"/>
          </w:rPr>
          <w:t>rzecznikFE@wzp.pl</w:t>
        </w:r>
      </w:hyperlink>
    </w:p>
    <w:p w14:paraId="4ADC8492"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32" w:name="_Toc153526770"/>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11"/>
      <w:bookmarkEnd w:id="1232"/>
    </w:p>
    <w:p w14:paraId="1253288A"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3" w:name="_Toc153526771"/>
      <w:r w:rsidRPr="009A0E53">
        <w:rPr>
          <w:rFonts w:ascii="Arial" w:hAnsi="Arial" w:cs="Arial"/>
          <w:b w:val="0"/>
          <w:sz w:val="22"/>
          <w:szCs w:val="22"/>
          <w:lang w:val="x-none"/>
        </w:rPr>
        <w:t>Wzór wniosku o dofinansowanie projektu,</w:t>
      </w:r>
      <w:bookmarkEnd w:id="1233"/>
    </w:p>
    <w:p w14:paraId="1B46E99A" w14:textId="77777777" w:rsidR="000351E3" w:rsidRPr="009A0E53" w:rsidRDefault="000351E3" w:rsidP="000351E3">
      <w:pPr>
        <w:pStyle w:val="Nagwek1"/>
        <w:numPr>
          <w:ilvl w:val="2"/>
          <w:numId w:val="24"/>
        </w:numPr>
        <w:shd w:val="clear" w:color="auto" w:fill="FFFFFF"/>
        <w:rPr>
          <w:rFonts w:ascii="Arial" w:hAnsi="Arial" w:cs="Arial"/>
          <w:b w:val="0"/>
          <w:sz w:val="22"/>
          <w:szCs w:val="22"/>
        </w:rPr>
      </w:pPr>
      <w:bookmarkStart w:id="1234" w:name="_Toc153526772"/>
      <w:r w:rsidRPr="009A0E53">
        <w:rPr>
          <w:rFonts w:ascii="Arial" w:hAnsi="Arial" w:cs="Arial"/>
          <w:b w:val="0"/>
          <w:sz w:val="22"/>
          <w:szCs w:val="22"/>
          <w:lang w:val="x-none"/>
        </w:rPr>
        <w:t>Informacja na temat składu osobowego spółki cywilnej</w:t>
      </w:r>
      <w:bookmarkEnd w:id="1234"/>
    </w:p>
    <w:p w14:paraId="0A7C7B5F" w14:textId="1B34E789"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5" w:name="_Toc153526773"/>
      <w:r w:rsidRPr="009A0E53">
        <w:rPr>
          <w:rFonts w:ascii="Arial" w:hAnsi="Arial" w:cs="Arial"/>
          <w:b w:val="0"/>
          <w:sz w:val="22"/>
          <w:szCs w:val="22"/>
          <w:lang w:val="x-none"/>
        </w:rPr>
        <w:t>Wzór umowy o dofinansowanie projektu</w:t>
      </w:r>
      <w:r w:rsidRPr="009A0E53">
        <w:rPr>
          <w:rFonts w:ascii="Arial" w:hAnsi="Arial" w:cs="Arial"/>
          <w:b w:val="0"/>
          <w:sz w:val="22"/>
          <w:szCs w:val="22"/>
        </w:rPr>
        <w:t xml:space="preserve"> </w:t>
      </w:r>
      <w:r w:rsidRPr="006821E2">
        <w:rPr>
          <w:rFonts w:ascii="Arial" w:hAnsi="Arial" w:cs="Arial"/>
          <w:b w:val="0"/>
          <w:sz w:val="22"/>
          <w:szCs w:val="22"/>
        </w:rPr>
        <w:t>FEPZ.06</w:t>
      </w:r>
      <w:r w:rsidR="00183A53">
        <w:rPr>
          <w:rFonts w:ascii="Arial" w:hAnsi="Arial" w:cs="Arial"/>
          <w:b w:val="0"/>
          <w:sz w:val="22"/>
          <w:szCs w:val="22"/>
        </w:rPr>
        <w:t>.20</w:t>
      </w:r>
      <w:r w:rsidRPr="006821E2">
        <w:rPr>
          <w:rFonts w:ascii="Arial" w:hAnsi="Arial" w:cs="Arial"/>
          <w:b w:val="0"/>
          <w:sz w:val="22"/>
          <w:szCs w:val="22"/>
        </w:rPr>
        <w:t>-IP.01-001</w:t>
      </w:r>
      <w:r w:rsidRPr="009A0E53">
        <w:rPr>
          <w:rFonts w:ascii="Arial" w:hAnsi="Arial" w:cs="Arial"/>
          <w:b w:val="0"/>
          <w:sz w:val="22"/>
          <w:szCs w:val="22"/>
        </w:rPr>
        <w:t>/23</w:t>
      </w:r>
      <w:bookmarkEnd w:id="1235"/>
    </w:p>
    <w:p w14:paraId="4B5E684A" w14:textId="2ADE1A1C" w:rsidR="001A321D" w:rsidRPr="002B34EA" w:rsidRDefault="002B34EA" w:rsidP="000351E3">
      <w:pPr>
        <w:pStyle w:val="Nagwek1"/>
        <w:numPr>
          <w:ilvl w:val="1"/>
          <w:numId w:val="24"/>
        </w:numPr>
        <w:shd w:val="clear" w:color="auto" w:fill="FFFFFF"/>
        <w:rPr>
          <w:rFonts w:ascii="Arial" w:hAnsi="Arial" w:cs="Arial"/>
          <w:b w:val="0"/>
          <w:sz w:val="22"/>
          <w:szCs w:val="22"/>
          <w:lang w:val="x-none"/>
        </w:rPr>
      </w:pPr>
      <w:bookmarkStart w:id="1236" w:name="_Toc153526774"/>
      <w:r w:rsidRPr="00660880">
        <w:rPr>
          <w:rFonts w:ascii="Arial" w:eastAsia="Calibri" w:hAnsi="Arial" w:cs="Arial"/>
          <w:b w:val="0"/>
          <w:bCs w:val="0"/>
          <w:kern w:val="0"/>
          <w:sz w:val="22"/>
          <w:szCs w:val="22"/>
          <w:lang w:eastAsia="en-US"/>
        </w:rPr>
        <w:t>Wzór oświadczenia dotyczącego kwalifikowalności wnioskodawcy</w:t>
      </w:r>
      <w:bookmarkEnd w:id="1236"/>
    </w:p>
    <w:p w14:paraId="6495B31B" w14:textId="77878BE7" w:rsidR="000351E3" w:rsidRPr="009A0E53" w:rsidRDefault="001A321D" w:rsidP="009A0E53">
      <w:pPr>
        <w:pStyle w:val="Nagwek1"/>
        <w:shd w:val="clear" w:color="auto" w:fill="FFFFFF"/>
        <w:ind w:left="792"/>
        <w:rPr>
          <w:rFonts w:ascii="Arial" w:hAnsi="Arial" w:cs="Arial"/>
          <w:b w:val="0"/>
          <w:sz w:val="22"/>
          <w:szCs w:val="22"/>
          <w:lang w:val="x-none"/>
        </w:rPr>
      </w:pPr>
      <w:bookmarkStart w:id="1237" w:name="_Toc153526775"/>
      <w:r>
        <w:rPr>
          <w:rFonts w:ascii="Arial" w:hAnsi="Arial" w:cs="Arial"/>
          <w:b w:val="0"/>
          <w:sz w:val="22"/>
          <w:szCs w:val="22"/>
        </w:rPr>
        <w:t xml:space="preserve">Dodatkowe </w:t>
      </w:r>
      <w:r w:rsidR="000351E3" w:rsidRPr="009A0E53">
        <w:rPr>
          <w:rFonts w:ascii="Arial" w:hAnsi="Arial" w:cs="Arial"/>
          <w:b w:val="0"/>
          <w:sz w:val="22"/>
          <w:szCs w:val="22"/>
          <w:lang w:val="x-none"/>
        </w:rPr>
        <w:t>załączniki do sporządzenia umowy:</w:t>
      </w:r>
      <w:bookmarkEnd w:id="1237"/>
      <w:r w:rsidR="000351E3" w:rsidRPr="009A0E53">
        <w:rPr>
          <w:rFonts w:ascii="Arial" w:hAnsi="Arial" w:cs="Arial"/>
          <w:b w:val="0"/>
          <w:sz w:val="22"/>
          <w:szCs w:val="22"/>
          <w:lang w:val="x-none"/>
        </w:rPr>
        <w:t xml:space="preserve"> </w:t>
      </w:r>
    </w:p>
    <w:p w14:paraId="5E04EEDB" w14:textId="25ED55FE"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8" w:name="_Toc153526776"/>
      <w:r w:rsidRPr="009A0E53">
        <w:rPr>
          <w:rFonts w:ascii="Arial" w:hAnsi="Arial" w:cs="Arial"/>
          <w:b w:val="0"/>
          <w:sz w:val="22"/>
          <w:szCs w:val="22"/>
          <w:lang w:val="x-none"/>
        </w:rPr>
        <w:t xml:space="preserve">Deklaracja poświadczająca udział własny </w:t>
      </w:r>
      <w:proofErr w:type="spellStart"/>
      <w:r w:rsidR="00D42F31" w:rsidRPr="009A0E53">
        <w:rPr>
          <w:rFonts w:ascii="Arial" w:hAnsi="Arial" w:cs="Arial"/>
          <w:b w:val="0"/>
          <w:sz w:val="22"/>
          <w:szCs w:val="22"/>
        </w:rPr>
        <w:t>wnioskodawc</w:t>
      </w:r>
      <w:proofErr w:type="spellEnd"/>
      <w:r w:rsidRPr="009A0E53">
        <w:rPr>
          <w:rFonts w:ascii="Arial" w:hAnsi="Arial" w:cs="Arial"/>
          <w:b w:val="0"/>
          <w:sz w:val="22"/>
          <w:szCs w:val="22"/>
          <w:lang w:val="x-none"/>
        </w:rPr>
        <w:t>y,</w:t>
      </w:r>
      <w:bookmarkEnd w:id="1238"/>
    </w:p>
    <w:p w14:paraId="7E4C3A32"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9" w:name="_Toc153526777"/>
      <w:r w:rsidRPr="009A0E53">
        <w:rPr>
          <w:rFonts w:ascii="Arial" w:hAnsi="Arial" w:cs="Arial"/>
          <w:b w:val="0"/>
          <w:sz w:val="22"/>
          <w:szCs w:val="22"/>
          <w:lang w:val="x-none"/>
        </w:rPr>
        <w:t>Informacja o jednostce realizującej projekt,</w:t>
      </w:r>
      <w:bookmarkEnd w:id="1239"/>
    </w:p>
    <w:p w14:paraId="4D618CEB" w14:textId="11677421" w:rsidR="000351E3" w:rsidRPr="009A0E53" w:rsidRDefault="006C61D0" w:rsidP="000351E3">
      <w:pPr>
        <w:pStyle w:val="Nagwek1"/>
        <w:numPr>
          <w:ilvl w:val="2"/>
          <w:numId w:val="24"/>
        </w:numPr>
        <w:shd w:val="clear" w:color="auto" w:fill="FFFFFF"/>
        <w:rPr>
          <w:rFonts w:ascii="Arial" w:hAnsi="Arial" w:cs="Arial"/>
          <w:b w:val="0"/>
          <w:sz w:val="22"/>
          <w:szCs w:val="22"/>
          <w:lang w:val="x-none"/>
        </w:rPr>
      </w:pPr>
      <w:bookmarkStart w:id="1240" w:name="_Toc153526778"/>
      <w:r>
        <w:rPr>
          <w:rFonts w:ascii="Arial" w:hAnsi="Arial" w:cs="Arial"/>
          <w:b w:val="0"/>
          <w:sz w:val="22"/>
          <w:szCs w:val="22"/>
        </w:rPr>
        <w:t>I</w:t>
      </w:r>
      <w:r w:rsidRPr="006C61D0">
        <w:rPr>
          <w:rFonts w:ascii="Arial" w:hAnsi="Arial" w:cs="Arial"/>
          <w:b w:val="0"/>
          <w:sz w:val="22"/>
          <w:szCs w:val="22"/>
        </w:rPr>
        <w:t>nformacji o numerze rachunku płatniczego Beneficjenta do ponoszenia wszystkich wydatków w ramach projektu</w:t>
      </w:r>
      <w:r>
        <w:rPr>
          <w:rFonts w:ascii="Arial" w:hAnsi="Arial" w:cs="Arial"/>
          <w:b w:val="0"/>
          <w:sz w:val="22"/>
          <w:szCs w:val="22"/>
          <w:lang w:val="x-none"/>
        </w:rPr>
        <w:t>,</w:t>
      </w:r>
      <w:bookmarkEnd w:id="1240"/>
    </w:p>
    <w:p w14:paraId="3267FDD8"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1" w:name="_Toc153526779"/>
      <w:r w:rsidRPr="009A0E53">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bookmarkEnd w:id="1241"/>
    </w:p>
    <w:p w14:paraId="5A822594"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2" w:name="_Toc153526780"/>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Wnioskodawcy</w:t>
      </w:r>
      <w:r w:rsidRPr="009A0E53">
        <w:rPr>
          <w:rFonts w:ascii="Arial" w:hAnsi="Arial" w:cs="Arial"/>
          <w:b w:val="0"/>
          <w:sz w:val="22"/>
          <w:szCs w:val="22"/>
          <w:lang w:val="x-none"/>
        </w:rPr>
        <w:t xml:space="preserve"> (osoba fizyczna),</w:t>
      </w:r>
      <w:bookmarkEnd w:id="1242"/>
    </w:p>
    <w:p w14:paraId="4DE87E00" w14:textId="58623710" w:rsidR="000351E3" w:rsidRDefault="000351E3" w:rsidP="000351E3">
      <w:pPr>
        <w:pStyle w:val="Nagwek1"/>
        <w:numPr>
          <w:ilvl w:val="2"/>
          <w:numId w:val="24"/>
        </w:numPr>
        <w:shd w:val="clear" w:color="auto" w:fill="FFFFFF"/>
        <w:rPr>
          <w:rFonts w:ascii="Arial" w:hAnsi="Arial" w:cs="Arial"/>
          <w:b w:val="0"/>
          <w:sz w:val="22"/>
          <w:szCs w:val="22"/>
          <w:lang w:val="x-none"/>
        </w:rPr>
      </w:pPr>
      <w:bookmarkStart w:id="1243" w:name="_Toc153526781"/>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Wnioskodawca</w:t>
      </w:r>
      <w:r w:rsidRPr="009A0E53">
        <w:rPr>
          <w:rFonts w:ascii="Arial" w:hAnsi="Arial" w:cs="Arial"/>
          <w:b w:val="0"/>
          <w:sz w:val="22"/>
          <w:szCs w:val="22"/>
          <w:lang w:val="x-none"/>
        </w:rPr>
        <w:t xml:space="preserve"> (osoba prawna),</w:t>
      </w:r>
      <w:bookmarkEnd w:id="1243"/>
    </w:p>
    <w:p w14:paraId="11E5E4DD" w14:textId="260CE4C0" w:rsidR="00011C53" w:rsidRPr="00011C53" w:rsidRDefault="00011C53" w:rsidP="00011C53">
      <w:pPr>
        <w:pStyle w:val="Nagwek1"/>
        <w:numPr>
          <w:ilvl w:val="2"/>
          <w:numId w:val="24"/>
        </w:numPr>
        <w:shd w:val="clear" w:color="auto" w:fill="FFFFFF"/>
        <w:rPr>
          <w:rFonts w:ascii="Arial" w:hAnsi="Arial" w:cs="Arial"/>
          <w:b w:val="0"/>
          <w:sz w:val="22"/>
          <w:szCs w:val="22"/>
          <w:lang w:val="x-none"/>
        </w:rPr>
      </w:pPr>
      <w:r w:rsidRPr="00011C53">
        <w:rPr>
          <w:rFonts w:ascii="Arial" w:hAnsi="Arial" w:cs="Arial"/>
          <w:b w:val="0"/>
          <w:sz w:val="22"/>
          <w:szCs w:val="22"/>
          <w:lang w:val="x-none"/>
        </w:rPr>
        <w:t>Wzór Pełnomocnictwa do podpisania umowy o dofinansowanie projektu w imieniu i na rzecz Partnera</w:t>
      </w:r>
    </w:p>
    <w:p w14:paraId="7AAF25B0" w14:textId="77777777" w:rsidR="00011C53" w:rsidRPr="00660880" w:rsidRDefault="00011C53" w:rsidP="00660880">
      <w:pPr>
        <w:rPr>
          <w:b/>
          <w:lang w:val="x-none"/>
        </w:rPr>
      </w:pPr>
    </w:p>
    <w:p w14:paraId="28D875B4"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4" w:name="_Toc153526782"/>
      <w:r w:rsidRPr="009A0E53">
        <w:rPr>
          <w:rFonts w:ascii="Arial" w:hAnsi="Arial" w:cs="Arial"/>
          <w:b w:val="0"/>
          <w:sz w:val="22"/>
          <w:szCs w:val="22"/>
          <w:lang w:val="x-none"/>
        </w:rPr>
        <w:lastRenderedPageBreak/>
        <w:t>Załączniki stanowiące zabezpieczenie prawidłowej realizacji umowy o dofinansowanie projektu:</w:t>
      </w:r>
      <w:bookmarkEnd w:id="1244"/>
      <w:r w:rsidRPr="009A0E53">
        <w:rPr>
          <w:rFonts w:ascii="Arial" w:hAnsi="Arial" w:cs="Arial"/>
          <w:b w:val="0"/>
          <w:sz w:val="22"/>
          <w:szCs w:val="22"/>
          <w:lang w:val="x-none"/>
        </w:rPr>
        <w:t xml:space="preserve"> </w:t>
      </w:r>
    </w:p>
    <w:p w14:paraId="13283D4E" w14:textId="77777777" w:rsidR="000351E3" w:rsidRPr="009A0E53" w:rsidRDefault="000351E3" w:rsidP="000351E3">
      <w:pPr>
        <w:pStyle w:val="Nagwek1"/>
        <w:shd w:val="clear" w:color="auto" w:fill="FFFFFF"/>
        <w:ind w:left="360"/>
        <w:rPr>
          <w:rFonts w:ascii="Arial" w:hAnsi="Arial" w:cs="Arial"/>
          <w:b w:val="0"/>
          <w:sz w:val="22"/>
          <w:szCs w:val="22"/>
          <w:lang w:val="x-none"/>
        </w:rPr>
      </w:pPr>
      <w:bookmarkStart w:id="1245" w:name="_Toc153526783"/>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.1 </w:t>
      </w:r>
      <w:r w:rsidRPr="009A0E53">
        <w:rPr>
          <w:rFonts w:ascii="Arial" w:hAnsi="Arial" w:cs="Arial"/>
          <w:b w:val="0"/>
          <w:sz w:val="22"/>
          <w:szCs w:val="22"/>
          <w:lang w:val="x-none"/>
        </w:rPr>
        <w:tab/>
        <w:t>Wzór weksla,</w:t>
      </w:r>
      <w:bookmarkEnd w:id="1245"/>
    </w:p>
    <w:p w14:paraId="09C494AF" w14:textId="77777777" w:rsidR="000351E3" w:rsidRPr="009A0E53" w:rsidRDefault="000351E3" w:rsidP="000351E3">
      <w:pPr>
        <w:pStyle w:val="Nagwek1"/>
        <w:shd w:val="clear" w:color="auto" w:fill="FFFFFF"/>
        <w:ind w:left="360"/>
        <w:rPr>
          <w:rFonts w:ascii="Arial" w:hAnsi="Arial" w:cs="Arial"/>
          <w:b w:val="0"/>
          <w:sz w:val="22"/>
          <w:szCs w:val="22"/>
        </w:rPr>
      </w:pPr>
      <w:bookmarkStart w:id="1246" w:name="_Toc153526784"/>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.2 </w:t>
      </w:r>
      <w:r w:rsidRPr="009A0E53">
        <w:rPr>
          <w:rFonts w:ascii="Arial" w:hAnsi="Arial" w:cs="Arial"/>
          <w:b w:val="0"/>
          <w:sz w:val="22"/>
          <w:szCs w:val="22"/>
          <w:lang w:val="x-none"/>
        </w:rPr>
        <w:tab/>
        <w:t>Wzór deklaracji wekslowej.</w:t>
      </w:r>
      <w:bookmarkEnd w:id="1246"/>
    </w:p>
    <w:p w14:paraId="772E1AB4" w14:textId="50F3B1D0"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7" w:name="_Toc153526785"/>
      <w:r w:rsidRPr="009A0E53">
        <w:rPr>
          <w:rFonts w:ascii="Arial" w:hAnsi="Arial" w:cs="Arial"/>
          <w:b w:val="0"/>
          <w:sz w:val="22"/>
          <w:szCs w:val="22"/>
          <w:lang w:val="x-none"/>
        </w:rPr>
        <w:t xml:space="preserve"> </w:t>
      </w:r>
      <w:r w:rsidR="00462A3F">
        <w:rPr>
          <w:rFonts w:ascii="Arial" w:hAnsi="Arial" w:cs="Arial"/>
          <w:b w:val="0"/>
          <w:sz w:val="22"/>
          <w:szCs w:val="22"/>
        </w:rPr>
        <w:t>K</w:t>
      </w:r>
      <w:r w:rsidRPr="009A0E53">
        <w:rPr>
          <w:rFonts w:ascii="Arial" w:hAnsi="Arial" w:cs="Arial"/>
          <w:b w:val="0"/>
          <w:sz w:val="22"/>
          <w:szCs w:val="22"/>
        </w:rPr>
        <w:t>art</w:t>
      </w:r>
      <w:r w:rsidR="00462A3F">
        <w:rPr>
          <w:rFonts w:ascii="Arial" w:hAnsi="Arial" w:cs="Arial"/>
          <w:b w:val="0"/>
          <w:sz w:val="22"/>
          <w:szCs w:val="22"/>
        </w:rPr>
        <w:t>a</w:t>
      </w:r>
      <w:r w:rsidRPr="009A0E53">
        <w:rPr>
          <w:rFonts w:ascii="Arial" w:hAnsi="Arial" w:cs="Arial"/>
          <w:b w:val="0"/>
          <w:sz w:val="22"/>
          <w:szCs w:val="22"/>
        </w:rPr>
        <w:t xml:space="preserve"> oceny</w:t>
      </w:r>
      <w:r w:rsidRPr="009A0E53">
        <w:rPr>
          <w:rFonts w:ascii="Arial" w:hAnsi="Arial" w:cs="Arial"/>
          <w:b w:val="0"/>
          <w:sz w:val="22"/>
          <w:szCs w:val="22"/>
          <w:lang w:val="x-none"/>
        </w:rPr>
        <w:t xml:space="preserve"> </w:t>
      </w:r>
      <w:r w:rsidRPr="009A0E53">
        <w:rPr>
          <w:rFonts w:ascii="Arial" w:hAnsi="Arial" w:cs="Arial"/>
          <w:b w:val="0"/>
          <w:sz w:val="22"/>
          <w:szCs w:val="22"/>
        </w:rPr>
        <w:t xml:space="preserve">merytorycznej I stopnia wniosku </w:t>
      </w:r>
      <w:r w:rsidRPr="009A0E53">
        <w:rPr>
          <w:rFonts w:ascii="Arial" w:hAnsi="Arial" w:cs="Arial"/>
          <w:b w:val="0"/>
          <w:sz w:val="22"/>
          <w:szCs w:val="22"/>
          <w:lang w:val="x-none"/>
        </w:rPr>
        <w:t xml:space="preserve">o dofinansowanie projektu </w:t>
      </w:r>
      <w:r w:rsidRPr="009A0E53">
        <w:rPr>
          <w:rFonts w:ascii="Arial" w:hAnsi="Arial" w:cs="Arial"/>
          <w:b w:val="0"/>
          <w:sz w:val="22"/>
          <w:szCs w:val="22"/>
        </w:rPr>
        <w:t xml:space="preserve">w postępowaniu </w:t>
      </w:r>
      <w:r w:rsidR="007F04B0">
        <w:rPr>
          <w:rFonts w:ascii="Arial" w:hAnsi="Arial" w:cs="Arial"/>
          <w:b w:val="0"/>
          <w:sz w:val="22"/>
          <w:szCs w:val="22"/>
        </w:rPr>
        <w:t>nie</w:t>
      </w:r>
      <w:r w:rsidRPr="009A0E53">
        <w:rPr>
          <w:rFonts w:ascii="Arial" w:hAnsi="Arial" w:cs="Arial"/>
          <w:b w:val="0"/>
          <w:sz w:val="22"/>
          <w:szCs w:val="22"/>
        </w:rPr>
        <w:t xml:space="preserve">konkurencyjnym </w:t>
      </w:r>
      <w:r w:rsidRPr="009A0E53">
        <w:rPr>
          <w:rFonts w:ascii="Arial" w:hAnsi="Arial" w:cs="Arial"/>
          <w:b w:val="0"/>
          <w:sz w:val="22"/>
          <w:szCs w:val="22"/>
          <w:lang w:val="x-none"/>
        </w:rPr>
        <w:t xml:space="preserve">w ramach </w:t>
      </w:r>
      <w:r w:rsidRPr="009A0E53">
        <w:rPr>
          <w:rFonts w:ascii="Arial" w:hAnsi="Arial" w:cs="Arial"/>
          <w:b w:val="0"/>
          <w:sz w:val="22"/>
          <w:szCs w:val="22"/>
        </w:rPr>
        <w:t xml:space="preserve">FEPZ </w:t>
      </w:r>
      <w:r w:rsidRPr="009A0E53">
        <w:rPr>
          <w:rFonts w:ascii="Arial" w:hAnsi="Arial" w:cs="Arial"/>
          <w:b w:val="0"/>
          <w:sz w:val="22"/>
          <w:szCs w:val="22"/>
          <w:lang w:val="x-none"/>
        </w:rPr>
        <w:t>20</w:t>
      </w:r>
      <w:r w:rsidRPr="009A0E53">
        <w:rPr>
          <w:rFonts w:ascii="Arial" w:hAnsi="Arial" w:cs="Arial"/>
          <w:b w:val="0"/>
          <w:sz w:val="22"/>
          <w:szCs w:val="22"/>
        </w:rPr>
        <w:t>21</w:t>
      </w:r>
      <w:r w:rsidRPr="009A0E53">
        <w:rPr>
          <w:rFonts w:ascii="Arial" w:hAnsi="Arial" w:cs="Arial"/>
          <w:b w:val="0"/>
          <w:sz w:val="22"/>
          <w:szCs w:val="22"/>
          <w:lang w:val="x-none"/>
        </w:rPr>
        <w:t>-202</w:t>
      </w:r>
      <w:r w:rsidRPr="009A0E53">
        <w:rPr>
          <w:rFonts w:ascii="Arial" w:hAnsi="Arial" w:cs="Arial"/>
          <w:b w:val="0"/>
          <w:sz w:val="22"/>
          <w:szCs w:val="22"/>
        </w:rPr>
        <w:t>7,</w:t>
      </w:r>
      <w:bookmarkEnd w:id="1247"/>
    </w:p>
    <w:p w14:paraId="3EC360F4" w14:textId="75A9FE78" w:rsidR="000351E3" w:rsidRPr="009A0E53" w:rsidRDefault="00462A3F" w:rsidP="000351E3">
      <w:pPr>
        <w:pStyle w:val="Nagwek1"/>
        <w:numPr>
          <w:ilvl w:val="1"/>
          <w:numId w:val="24"/>
        </w:numPr>
        <w:shd w:val="clear" w:color="auto" w:fill="FFFFFF"/>
        <w:rPr>
          <w:rFonts w:ascii="Arial" w:hAnsi="Arial" w:cs="Arial"/>
          <w:b w:val="0"/>
          <w:sz w:val="22"/>
          <w:szCs w:val="22"/>
          <w:lang w:val="x-none"/>
        </w:rPr>
      </w:pPr>
      <w:bookmarkStart w:id="1248" w:name="_Toc153526786"/>
      <w:r>
        <w:rPr>
          <w:rFonts w:ascii="Arial" w:hAnsi="Arial" w:cs="Arial"/>
          <w:b w:val="0"/>
          <w:sz w:val="22"/>
          <w:szCs w:val="22"/>
        </w:rPr>
        <w:t>K</w:t>
      </w:r>
      <w:r w:rsidR="000351E3" w:rsidRPr="009A0E53">
        <w:rPr>
          <w:rFonts w:ascii="Arial" w:hAnsi="Arial" w:cs="Arial"/>
          <w:b w:val="0"/>
          <w:sz w:val="22"/>
          <w:szCs w:val="22"/>
        </w:rPr>
        <w:t>art</w:t>
      </w:r>
      <w:r>
        <w:rPr>
          <w:rFonts w:ascii="Arial" w:hAnsi="Arial" w:cs="Arial"/>
          <w:b w:val="0"/>
          <w:sz w:val="22"/>
          <w:szCs w:val="22"/>
        </w:rPr>
        <w:t>a</w:t>
      </w:r>
      <w:r w:rsidR="000351E3" w:rsidRPr="009A0E53">
        <w:rPr>
          <w:rFonts w:ascii="Arial" w:hAnsi="Arial" w:cs="Arial"/>
          <w:b w:val="0"/>
          <w:sz w:val="22"/>
          <w:szCs w:val="22"/>
        </w:rPr>
        <w:t xml:space="preserve"> oceny merytorycznej II stopnia wniosku o dofinansowanie projektu w postępowaniu </w:t>
      </w:r>
      <w:r w:rsidR="007F04B0">
        <w:rPr>
          <w:rFonts w:ascii="Arial" w:hAnsi="Arial" w:cs="Arial"/>
          <w:b w:val="0"/>
          <w:sz w:val="22"/>
          <w:szCs w:val="22"/>
        </w:rPr>
        <w:t>nie</w:t>
      </w:r>
      <w:r w:rsidR="000351E3" w:rsidRPr="009A0E53">
        <w:rPr>
          <w:rFonts w:ascii="Arial" w:hAnsi="Arial" w:cs="Arial"/>
          <w:b w:val="0"/>
          <w:sz w:val="22"/>
          <w:szCs w:val="22"/>
        </w:rPr>
        <w:t xml:space="preserve">konkurencyjnym </w:t>
      </w:r>
      <w:r w:rsidR="000351E3" w:rsidRPr="009A0E53">
        <w:rPr>
          <w:rFonts w:ascii="Arial" w:hAnsi="Arial" w:cs="Arial"/>
          <w:b w:val="0"/>
          <w:sz w:val="22"/>
          <w:szCs w:val="22"/>
          <w:lang w:val="x-none"/>
        </w:rPr>
        <w:t xml:space="preserve"> 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8"/>
      <w:r w:rsidR="000351E3" w:rsidRPr="009A0E53">
        <w:rPr>
          <w:rFonts w:ascii="Arial" w:hAnsi="Arial" w:cs="Arial"/>
          <w:b w:val="0"/>
          <w:sz w:val="22"/>
          <w:szCs w:val="22"/>
        </w:rPr>
        <w:t xml:space="preserve"> </w:t>
      </w:r>
    </w:p>
    <w:p w14:paraId="686B4A54" w14:textId="62475679"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49" w:name="_Hlk135643138"/>
      <w:bookmarkStart w:id="1250" w:name="_Toc153526787"/>
      <w:r w:rsidRPr="009A0E53">
        <w:rPr>
          <w:rFonts w:ascii="Arial" w:eastAsia="Calibri" w:hAnsi="Arial" w:cs="Arial"/>
          <w:b w:val="0"/>
          <w:bCs w:val="0"/>
          <w:kern w:val="0"/>
          <w:sz w:val="22"/>
          <w:szCs w:val="22"/>
          <w:lang w:eastAsia="ar-SA"/>
        </w:rPr>
        <w:t>Kart</w:t>
      </w:r>
      <w:r w:rsidR="00462A3F">
        <w:rPr>
          <w:rFonts w:ascii="Arial" w:eastAsia="Calibri" w:hAnsi="Arial" w:cs="Arial"/>
          <w:b w:val="0"/>
          <w:bCs w:val="0"/>
          <w:kern w:val="0"/>
          <w:sz w:val="22"/>
          <w:szCs w:val="22"/>
          <w:lang w:eastAsia="ar-SA"/>
        </w:rPr>
        <w:t>a</w:t>
      </w:r>
      <w:r w:rsidRPr="009A0E53">
        <w:rPr>
          <w:rFonts w:ascii="Arial" w:eastAsia="Calibri" w:hAnsi="Arial" w:cs="Arial"/>
          <w:b w:val="0"/>
          <w:bCs w:val="0"/>
          <w:kern w:val="0"/>
          <w:sz w:val="22"/>
          <w:szCs w:val="22"/>
          <w:lang w:eastAsia="ar-SA"/>
        </w:rPr>
        <w:t xml:space="preserve"> oceny uzupełnionego/skorygowanego na drugim etapie wniosku o dofinansowanie projektu w postępowaniu niekonkurencyjnym </w:t>
      </w:r>
      <w:r w:rsidR="000351E3" w:rsidRPr="009A0E53">
        <w:rPr>
          <w:rFonts w:ascii="Arial" w:hAnsi="Arial" w:cs="Arial"/>
          <w:b w:val="0"/>
          <w:sz w:val="22"/>
          <w:szCs w:val="22"/>
          <w:lang w:val="x-none"/>
        </w:rPr>
        <w:t>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9"/>
      <w:r w:rsidR="000351E3" w:rsidRPr="009A0E53">
        <w:rPr>
          <w:rFonts w:ascii="Arial" w:hAnsi="Arial" w:cs="Arial"/>
          <w:b w:val="0"/>
          <w:sz w:val="22"/>
          <w:szCs w:val="22"/>
        </w:rPr>
        <w:t>,</w:t>
      </w:r>
      <w:bookmarkEnd w:id="1250"/>
      <w:r w:rsidR="000351E3" w:rsidRPr="009A0E53">
        <w:rPr>
          <w:rFonts w:ascii="Arial" w:hAnsi="Arial" w:cs="Arial"/>
          <w:b w:val="0"/>
          <w:sz w:val="22"/>
          <w:szCs w:val="22"/>
        </w:rPr>
        <w:t xml:space="preserve"> </w:t>
      </w:r>
    </w:p>
    <w:p w14:paraId="770F629C" w14:textId="6A85318D"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51" w:name="_Toc153526788"/>
      <w:r>
        <w:rPr>
          <w:rFonts w:ascii="Arial" w:hAnsi="Arial" w:cs="Arial"/>
          <w:b w:val="0"/>
          <w:sz w:val="22"/>
          <w:szCs w:val="22"/>
        </w:rPr>
        <w:t xml:space="preserve">Katalog standardu i cen </w:t>
      </w:r>
      <w:r w:rsidRPr="006821E2">
        <w:rPr>
          <w:rFonts w:ascii="Arial" w:hAnsi="Arial" w:cs="Arial"/>
          <w:b w:val="0"/>
          <w:sz w:val="22"/>
          <w:szCs w:val="22"/>
        </w:rPr>
        <w:t xml:space="preserve">wydatków </w:t>
      </w:r>
      <w:r w:rsidRPr="009A0E53">
        <w:rPr>
          <w:rFonts w:ascii="Arial" w:eastAsia="Calibri" w:hAnsi="Arial" w:cs="Arial"/>
          <w:b w:val="0"/>
          <w:bCs w:val="0"/>
          <w:kern w:val="0"/>
          <w:sz w:val="22"/>
          <w:szCs w:val="22"/>
          <w:lang w:eastAsia="en-US"/>
        </w:rPr>
        <w:t>i cen rynkowych wydatków i usług FEPZ 2021–2027</w:t>
      </w:r>
      <w:bookmarkEnd w:id="1251"/>
    </w:p>
    <w:p w14:paraId="2D97A693" w14:textId="3E212843" w:rsidR="007F04B0" w:rsidRPr="009A0E53" w:rsidRDefault="007F04B0" w:rsidP="006821E2">
      <w:pPr>
        <w:pStyle w:val="Nagwek1"/>
        <w:numPr>
          <w:ilvl w:val="1"/>
          <w:numId w:val="24"/>
        </w:numPr>
        <w:shd w:val="clear" w:color="auto" w:fill="FFFFFF"/>
        <w:rPr>
          <w:rFonts w:ascii="Arial" w:hAnsi="Arial" w:cs="Arial"/>
          <w:b w:val="0"/>
          <w:sz w:val="22"/>
          <w:szCs w:val="22"/>
          <w:lang w:val="x-none"/>
        </w:rPr>
      </w:pPr>
      <w:bookmarkStart w:id="1252" w:name="_Toc153526789"/>
      <w:r w:rsidRPr="007F04B0">
        <w:rPr>
          <w:rFonts w:ascii="Arial" w:hAnsi="Arial" w:cs="Arial"/>
          <w:b w:val="0"/>
          <w:sz w:val="22"/>
          <w:szCs w:val="22"/>
        </w:rPr>
        <w:t>Standardy usług w mieszkaniach treningowych i wspomaganych dla naboru nr: </w:t>
      </w:r>
      <w:bookmarkStart w:id="1253" w:name="_Hlk136339891"/>
      <w:r w:rsidR="00183A53">
        <w:rPr>
          <w:rFonts w:ascii="Arial" w:hAnsi="Arial" w:cs="Arial"/>
          <w:b w:val="0"/>
          <w:sz w:val="22"/>
          <w:szCs w:val="22"/>
        </w:rPr>
        <w:t>FEPZ.06.20</w:t>
      </w:r>
      <w:r w:rsidRPr="007F04B0">
        <w:rPr>
          <w:rFonts w:ascii="Arial" w:hAnsi="Arial" w:cs="Arial"/>
          <w:b w:val="0"/>
          <w:sz w:val="22"/>
          <w:szCs w:val="22"/>
        </w:rPr>
        <w:t>-IP.01-001/23</w:t>
      </w:r>
      <w:bookmarkEnd w:id="1253"/>
      <w:r w:rsidRPr="006821E2">
        <w:rPr>
          <w:rFonts w:ascii="Arial" w:hAnsi="Arial" w:cs="Arial"/>
          <w:b w:val="0"/>
          <w:sz w:val="22"/>
          <w:szCs w:val="22"/>
          <w:lang w:val="x-none"/>
        </w:rPr>
        <w:t>,</w:t>
      </w:r>
      <w:bookmarkEnd w:id="1252"/>
    </w:p>
    <w:p w14:paraId="1284CB40" w14:textId="49B336C2" w:rsidR="000351E3" w:rsidRPr="009A0E53" w:rsidRDefault="007F04B0" w:rsidP="009A0E53">
      <w:pPr>
        <w:pStyle w:val="Nagwek1"/>
        <w:numPr>
          <w:ilvl w:val="1"/>
          <w:numId w:val="18"/>
        </w:numPr>
        <w:shd w:val="clear" w:color="auto" w:fill="FFFFFF"/>
        <w:rPr>
          <w:rFonts w:ascii="Arial" w:hAnsi="Arial" w:cs="Arial"/>
          <w:b w:val="0"/>
          <w:sz w:val="22"/>
          <w:szCs w:val="22"/>
          <w:lang w:val="x-none"/>
        </w:rPr>
      </w:pPr>
      <w:bookmarkStart w:id="1254" w:name="_Toc153526790"/>
      <w:r w:rsidRPr="009A0E53">
        <w:rPr>
          <w:rFonts w:ascii="Arial" w:hAnsi="Arial" w:cs="Arial"/>
          <w:b w:val="0"/>
          <w:sz w:val="22"/>
          <w:szCs w:val="22"/>
          <w:lang w:val="x-none"/>
        </w:rPr>
        <w:t xml:space="preserve">Formularz informacji przedstawianych przy ubieganiu się o pomoc de </w:t>
      </w:r>
      <w:proofErr w:type="spellStart"/>
      <w:r w:rsidRPr="009A0E53">
        <w:rPr>
          <w:rFonts w:ascii="Arial" w:hAnsi="Arial" w:cs="Arial"/>
          <w:b w:val="0"/>
          <w:sz w:val="22"/>
          <w:szCs w:val="22"/>
          <w:lang w:val="x-none"/>
        </w:rPr>
        <w:t>minimis</w:t>
      </w:r>
      <w:bookmarkEnd w:id="1254"/>
      <w:proofErr w:type="spellEnd"/>
      <w:r w:rsidR="006821E2" w:rsidRPr="009A0E53">
        <w:rPr>
          <w:rFonts w:ascii="Arial" w:hAnsi="Arial" w:cs="Arial"/>
          <w:b w:val="0"/>
          <w:sz w:val="22"/>
          <w:szCs w:val="22"/>
        </w:rPr>
        <w:t xml:space="preserve"> </w:t>
      </w:r>
    </w:p>
    <w:p w14:paraId="0B7620F5" w14:textId="745F80F4"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5" w:name="_Toc153526791"/>
      <w:r w:rsidRPr="006821E2">
        <w:rPr>
          <w:rFonts w:ascii="Arial" w:hAnsi="Arial" w:cs="Arial"/>
          <w:b w:val="0"/>
          <w:sz w:val="22"/>
          <w:szCs w:val="22"/>
          <w:lang w:val="x-none"/>
        </w:rPr>
        <w:t xml:space="preserve">Formularz informacji przedstawianych przy ubieganiu się o pomoc inną niż pomoc w rolnictwie lub rybołówstwie,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lub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w rolnictwie lub rybołówstwie,</w:t>
      </w:r>
      <w:bookmarkEnd w:id="1255"/>
    </w:p>
    <w:p w14:paraId="4DDB0E27" w14:textId="19DA5252"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6" w:name="_Toc153526792"/>
      <w:r w:rsidRPr="009A0E53">
        <w:rPr>
          <w:rFonts w:ascii="Arial" w:hAnsi="Arial" w:cs="Arial"/>
          <w:b w:val="0"/>
          <w:sz w:val="22"/>
          <w:szCs w:val="22"/>
        </w:rPr>
        <w:t xml:space="preserve">Wzór oświadczenia o wysokości otrzymanej pomocy de </w:t>
      </w:r>
      <w:proofErr w:type="spellStart"/>
      <w:r w:rsidRPr="009A0E53">
        <w:rPr>
          <w:rFonts w:ascii="Arial" w:hAnsi="Arial" w:cs="Arial"/>
          <w:b w:val="0"/>
          <w:sz w:val="22"/>
          <w:szCs w:val="22"/>
        </w:rPr>
        <w:t>minimis</w:t>
      </w:r>
      <w:bookmarkEnd w:id="1256"/>
      <w:proofErr w:type="spellEnd"/>
      <w:r w:rsidRPr="006821E2">
        <w:rPr>
          <w:rFonts w:ascii="Arial" w:hAnsi="Arial" w:cs="Arial"/>
          <w:b w:val="0"/>
          <w:sz w:val="22"/>
          <w:szCs w:val="22"/>
        </w:rPr>
        <w:t xml:space="preserve"> </w:t>
      </w:r>
    </w:p>
    <w:p w14:paraId="67BABC04" w14:textId="5FD61EDB"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7" w:name="_Toc153526793"/>
      <w:r w:rsidRPr="009A0E53">
        <w:rPr>
          <w:rFonts w:ascii="Arial" w:hAnsi="Arial" w:cs="Arial"/>
          <w:b w:val="0"/>
          <w:bCs w:val="0"/>
          <w:kern w:val="0"/>
          <w:sz w:val="22"/>
          <w:szCs w:val="22"/>
        </w:rPr>
        <w:t xml:space="preserve">Wzór oświadczenia o NIEUZYSKANIU pomocy de </w:t>
      </w:r>
      <w:proofErr w:type="spellStart"/>
      <w:r w:rsidRPr="009A0E53">
        <w:rPr>
          <w:rFonts w:ascii="Arial" w:hAnsi="Arial" w:cs="Arial"/>
          <w:b w:val="0"/>
          <w:bCs w:val="0"/>
          <w:kern w:val="0"/>
          <w:sz w:val="22"/>
          <w:szCs w:val="22"/>
        </w:rPr>
        <w:t>minimis</w:t>
      </w:r>
      <w:bookmarkEnd w:id="1257"/>
      <w:proofErr w:type="spellEnd"/>
      <w:r w:rsidR="000351E3" w:rsidRPr="009A0E53">
        <w:rPr>
          <w:rFonts w:ascii="Arial" w:hAnsi="Arial" w:cs="Arial"/>
          <w:b w:val="0"/>
          <w:sz w:val="22"/>
          <w:szCs w:val="22"/>
          <w:lang w:val="x-none"/>
        </w:rPr>
        <w:t xml:space="preserve"> </w:t>
      </w:r>
    </w:p>
    <w:p w14:paraId="01CBDB18" w14:textId="36778664" w:rsidR="000351E3" w:rsidRDefault="006821E2" w:rsidP="009A0E53">
      <w:pPr>
        <w:pStyle w:val="Nagwek1"/>
        <w:numPr>
          <w:ilvl w:val="1"/>
          <w:numId w:val="18"/>
        </w:numPr>
        <w:shd w:val="clear" w:color="auto" w:fill="FFFFFF"/>
        <w:spacing w:before="120" w:line="271" w:lineRule="auto"/>
        <w:rPr>
          <w:rFonts w:ascii="Arial" w:hAnsi="Arial" w:cs="Arial"/>
          <w:b w:val="0"/>
          <w:sz w:val="22"/>
          <w:szCs w:val="22"/>
        </w:rPr>
      </w:pPr>
      <w:bookmarkStart w:id="1258" w:name="_Toc153526794"/>
      <w:r w:rsidRPr="009A0E53">
        <w:rPr>
          <w:rFonts w:ascii="Arial" w:hAnsi="Arial" w:cs="Arial"/>
          <w:b w:val="0"/>
          <w:bCs w:val="0"/>
          <w:kern w:val="0"/>
          <w:sz w:val="22"/>
          <w:szCs w:val="22"/>
        </w:rPr>
        <w:t xml:space="preserve">Wzór oświadczenia dotyczącego pomocy de </w:t>
      </w:r>
      <w:proofErr w:type="spellStart"/>
      <w:r w:rsidRPr="009A0E53">
        <w:rPr>
          <w:rFonts w:ascii="Arial" w:hAnsi="Arial" w:cs="Arial"/>
          <w:b w:val="0"/>
          <w:bCs w:val="0"/>
          <w:kern w:val="0"/>
          <w:sz w:val="22"/>
          <w:szCs w:val="22"/>
        </w:rPr>
        <w:t>minimis</w:t>
      </w:r>
      <w:proofErr w:type="spellEnd"/>
      <w:r w:rsidRPr="009A0E53">
        <w:rPr>
          <w:rFonts w:ascii="Arial" w:hAnsi="Arial" w:cs="Arial"/>
          <w:b w:val="0"/>
          <w:bCs w:val="0"/>
          <w:kern w:val="0"/>
          <w:sz w:val="22"/>
          <w:szCs w:val="22"/>
        </w:rPr>
        <w:t xml:space="preserve"> wg aktualnego stanu</w:t>
      </w:r>
      <w:bookmarkEnd w:id="1258"/>
      <w:r w:rsidRPr="006821E2">
        <w:rPr>
          <w:rFonts w:ascii="Arial" w:hAnsi="Arial" w:cs="Arial"/>
          <w:b w:val="0"/>
          <w:sz w:val="22"/>
          <w:szCs w:val="22"/>
        </w:rPr>
        <w:t xml:space="preserve"> </w:t>
      </w:r>
      <w:r w:rsidR="000351E3" w:rsidRPr="009A0E53">
        <w:rPr>
          <w:rFonts w:ascii="Arial" w:hAnsi="Arial" w:cs="Arial"/>
          <w:b w:val="0"/>
          <w:sz w:val="22"/>
          <w:szCs w:val="22"/>
        </w:rPr>
        <w:t xml:space="preserve"> </w:t>
      </w:r>
    </w:p>
    <w:p w14:paraId="36CD0D0D" w14:textId="2B9FC922" w:rsidR="006821E2" w:rsidRPr="009A0E53" w:rsidRDefault="006821E2" w:rsidP="009A0E53">
      <w:pPr>
        <w:pStyle w:val="Akapitzlist"/>
        <w:numPr>
          <w:ilvl w:val="1"/>
          <w:numId w:val="18"/>
        </w:numPr>
        <w:spacing w:line="360" w:lineRule="auto"/>
        <w:rPr>
          <w:rFonts w:ascii="Arial" w:hAnsi="Arial" w:cs="Arial"/>
          <w:i/>
          <w:sz w:val="22"/>
          <w:szCs w:val="22"/>
        </w:rPr>
      </w:pPr>
      <w:r w:rsidRPr="009A0E53">
        <w:rPr>
          <w:rFonts w:ascii="Arial" w:hAnsi="Arial" w:cs="Arial"/>
          <w:sz w:val="22"/>
          <w:szCs w:val="22"/>
        </w:rPr>
        <w:t>Instrukcja wypełniania wniosku o dofinansowanie projektu w ramach PROGRAMU FUNDUSZE EUROPEJSKIE DLA POMORZA ZACHODNIEGO 2021-2027</w:t>
      </w:r>
      <w:r w:rsidRPr="009A0E53">
        <w:rPr>
          <w:rFonts w:ascii="Arial" w:hAnsi="Arial" w:cs="Arial"/>
          <w:i/>
          <w:sz w:val="22"/>
          <w:szCs w:val="22"/>
          <w:lang w:val="x-none"/>
        </w:rPr>
        <w:t>(ob</w:t>
      </w:r>
      <w:r w:rsidR="00183A53" w:rsidRPr="009A0E53">
        <w:rPr>
          <w:rFonts w:ascii="Arial" w:hAnsi="Arial" w:cs="Arial"/>
          <w:i/>
          <w:sz w:val="22"/>
          <w:szCs w:val="22"/>
          <w:lang w:val="x-none"/>
        </w:rPr>
        <w:t>owiązująca dla naboru FEPZ.06.20-IP.01-001</w:t>
      </w:r>
      <w:r w:rsidRPr="009A0E53">
        <w:rPr>
          <w:rFonts w:ascii="Arial" w:hAnsi="Arial" w:cs="Arial"/>
          <w:i/>
          <w:sz w:val="22"/>
          <w:szCs w:val="22"/>
          <w:lang w:val="x-none"/>
        </w:rPr>
        <w:t>/23</w:t>
      </w:r>
      <w:r w:rsidRPr="009A0E53" w:rsidDel="00A05CD3">
        <w:rPr>
          <w:rFonts w:ascii="Arial" w:hAnsi="Arial" w:cs="Arial"/>
          <w:i/>
          <w:sz w:val="22"/>
          <w:szCs w:val="22"/>
          <w:lang w:val="x-none"/>
        </w:rPr>
        <w:t xml:space="preserve"> </w:t>
      </w:r>
      <w:r w:rsidRPr="009A0E53">
        <w:rPr>
          <w:rFonts w:ascii="Arial" w:hAnsi="Arial" w:cs="Arial"/>
          <w:i/>
          <w:sz w:val="22"/>
          <w:szCs w:val="22"/>
          <w:lang w:val="x-none"/>
        </w:rPr>
        <w:t>)</w:t>
      </w:r>
      <w:r w:rsidRPr="009A0E53">
        <w:rPr>
          <w:rFonts w:ascii="Arial" w:hAnsi="Arial" w:cs="Arial"/>
          <w:sz w:val="22"/>
          <w:szCs w:val="22"/>
        </w:rPr>
        <w:t xml:space="preserve"> </w:t>
      </w:r>
      <w:r w:rsidRPr="009A0E53">
        <w:rPr>
          <w:rFonts w:ascii="Arial" w:hAnsi="Arial" w:cs="Arial"/>
          <w:i/>
          <w:sz w:val="22"/>
          <w:szCs w:val="22"/>
        </w:rPr>
        <w:t>dla projektów w ramach Europejskiego Funduszu Społecznego Plus</w:t>
      </w:r>
      <w:r w:rsidR="00AA7361">
        <w:rPr>
          <w:rFonts w:ascii="Arial" w:hAnsi="Arial" w:cs="Arial"/>
          <w:i/>
          <w:sz w:val="22"/>
          <w:szCs w:val="22"/>
        </w:rPr>
        <w:t>,</w:t>
      </w:r>
    </w:p>
    <w:p w14:paraId="5E6EE0F3" w14:textId="61EC1EAF" w:rsidR="00AA7361" w:rsidRPr="00A80EEF" w:rsidRDefault="006C61D0" w:rsidP="00A80EEF">
      <w:pPr>
        <w:pStyle w:val="Akapitzlist"/>
        <w:numPr>
          <w:ilvl w:val="1"/>
          <w:numId w:val="18"/>
        </w:numPr>
        <w:autoSpaceDE w:val="0"/>
        <w:autoSpaceDN w:val="0"/>
        <w:adjustRightInd w:val="0"/>
        <w:spacing w:line="360" w:lineRule="auto"/>
        <w:rPr>
          <w:rFonts w:ascii="Arial" w:hAnsi="Arial" w:cs="Arial"/>
          <w:sz w:val="22"/>
          <w:szCs w:val="22"/>
        </w:rPr>
      </w:pPr>
      <w:r w:rsidRPr="00A80EEF">
        <w:rPr>
          <w:rFonts w:ascii="Arial" w:hAnsi="Arial" w:cs="Arial"/>
          <w:sz w:val="22"/>
          <w:szCs w:val="22"/>
        </w:rPr>
        <w:t>Informacji o numerze rachunku płatniczego transferowego (jeśli wyodrębniono), na który przekazywane są środki w ramach projektu</w:t>
      </w:r>
      <w:r w:rsidR="00587DFC">
        <w:rPr>
          <w:rFonts w:ascii="Arial" w:hAnsi="Arial" w:cs="Arial"/>
          <w:sz w:val="22"/>
          <w:szCs w:val="22"/>
        </w:rPr>
        <w:t>,</w:t>
      </w:r>
    </w:p>
    <w:p w14:paraId="4CB51B28" w14:textId="77777777" w:rsidR="006A09DB" w:rsidRPr="00A24B89"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 etapu oceny - oceny merytorycznej pierwszego stopnia wniosku o dofinansowanie projektu w postępowaniu niekonkurencyjnym w ramach FEPZ 2021-2027</w:t>
      </w:r>
      <w:r>
        <w:rPr>
          <w:rFonts w:ascii="Arial" w:hAnsi="Arial" w:cs="Arial"/>
          <w:sz w:val="22"/>
          <w:szCs w:val="22"/>
        </w:rPr>
        <w:t xml:space="preserve"> (jeśli dotyczy),</w:t>
      </w:r>
    </w:p>
    <w:p w14:paraId="5ADF9B15" w14:textId="77777777" w:rsidR="006A09DB"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II etapu oceny - oceny merytorycznej drugiego stopnia wniosku o dofinansowanie projektu w postępowaniu niekonkurencyjnym w ramach FEPZ 2021-2027</w:t>
      </w:r>
      <w:r>
        <w:rPr>
          <w:rFonts w:ascii="Arial" w:hAnsi="Arial" w:cs="Arial"/>
          <w:sz w:val="22"/>
          <w:szCs w:val="22"/>
        </w:rPr>
        <w:t xml:space="preserve"> (jeśli dotyczy).</w:t>
      </w:r>
    </w:p>
    <w:p w14:paraId="3B95CC1E" w14:textId="77777777" w:rsidR="00646E5C" w:rsidRPr="00646E5C" w:rsidRDefault="00646E5C" w:rsidP="00646E5C">
      <w:pPr>
        <w:pStyle w:val="Akapitzlist"/>
        <w:numPr>
          <w:ilvl w:val="1"/>
          <w:numId w:val="18"/>
        </w:numPr>
        <w:rPr>
          <w:rFonts w:ascii="Arial" w:hAnsi="Arial" w:cs="Arial"/>
          <w:sz w:val="22"/>
          <w:szCs w:val="22"/>
        </w:rPr>
      </w:pPr>
      <w:r w:rsidRPr="00646E5C">
        <w:rPr>
          <w:rFonts w:ascii="Arial" w:hAnsi="Arial" w:cs="Arial"/>
          <w:sz w:val="22"/>
          <w:szCs w:val="22"/>
        </w:rPr>
        <w:t>Realizacja mieszkalnictwa z usługami/ze wsparciem</w:t>
      </w:r>
    </w:p>
    <w:p w14:paraId="574386DF"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footerReference w:type="even" r:id="rId25"/>
      <w:footerReference w:type="default" r:id="rId26"/>
      <w:headerReference w:type="first" r:id="rId27"/>
      <w:footerReference w:type="first" r:id="rId28"/>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A9E52" w14:textId="77777777" w:rsidR="004015AD" w:rsidRDefault="004015AD">
      <w:r>
        <w:separator/>
      </w:r>
    </w:p>
  </w:endnote>
  <w:endnote w:type="continuationSeparator" w:id="0">
    <w:p w14:paraId="0B8BBC48" w14:textId="77777777" w:rsidR="004015AD" w:rsidRDefault="004015AD">
      <w:r>
        <w:continuationSeparator/>
      </w:r>
    </w:p>
  </w:endnote>
  <w:endnote w:type="continuationNotice" w:id="1">
    <w:p w14:paraId="6CB2C98C" w14:textId="77777777" w:rsidR="004015AD" w:rsidRDefault="0040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8047A" w14:textId="77777777" w:rsidR="00140F10" w:rsidRDefault="00140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140F10" w:rsidRDefault="00140F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727BD8BC" w14:textId="0FD25B95" w:rsidR="00140F10" w:rsidRDefault="00140F10">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D731A3">
          <w:rPr>
            <w:rFonts w:ascii="Arial" w:hAnsi="Arial" w:cs="Arial"/>
            <w:noProof/>
            <w:sz w:val="18"/>
            <w:szCs w:val="18"/>
          </w:rPr>
          <w:t>87</w:t>
        </w:r>
        <w:r w:rsidRPr="00522A73">
          <w:rPr>
            <w:rFonts w:ascii="Arial" w:hAnsi="Arial" w:cs="Arial"/>
            <w:sz w:val="18"/>
            <w:szCs w:val="18"/>
          </w:rPr>
          <w:fldChar w:fldCharType="end"/>
        </w:r>
      </w:p>
    </w:sdtContent>
  </w:sdt>
  <w:p w14:paraId="1436A6FA" w14:textId="77777777" w:rsidR="00140F10" w:rsidRDefault="00140F10"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BDE73" w14:textId="77777777" w:rsidR="00140F10" w:rsidRDefault="00140F10">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D97E" w14:textId="77777777" w:rsidR="004015AD" w:rsidRDefault="004015AD">
      <w:r>
        <w:separator/>
      </w:r>
    </w:p>
  </w:footnote>
  <w:footnote w:type="continuationSeparator" w:id="0">
    <w:p w14:paraId="7465F252" w14:textId="77777777" w:rsidR="004015AD" w:rsidRDefault="004015AD">
      <w:r>
        <w:continuationSeparator/>
      </w:r>
    </w:p>
  </w:footnote>
  <w:footnote w:type="continuationNotice" w:id="1">
    <w:p w14:paraId="6A3265EA" w14:textId="77777777" w:rsidR="004015AD" w:rsidRDefault="004015AD"/>
  </w:footnote>
  <w:footnote w:id="2">
    <w:p w14:paraId="4996CB30" w14:textId="77777777" w:rsidR="00140F10" w:rsidRPr="00F4775B" w:rsidRDefault="00140F10"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3">
    <w:p w14:paraId="7AD4F7FB" w14:textId="1929EDDA" w:rsidR="00140F10" w:rsidRPr="00F4775B" w:rsidRDefault="00140F10">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Innych Instrumentów Terytorialnych w ramach Programu FEPZ </w:t>
      </w:r>
    </w:p>
  </w:footnote>
  <w:footnote w:id="4">
    <w:p w14:paraId="1C0DE65C" w14:textId="77777777" w:rsidR="00B326BB" w:rsidRPr="00090410" w:rsidRDefault="00B326BB" w:rsidP="00B326BB">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5">
    <w:p w14:paraId="2CF10574" w14:textId="77777777" w:rsidR="00140F10" w:rsidRPr="00CA045D" w:rsidRDefault="00140F10"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140F10" w:rsidRDefault="00140F10">
      <w:pPr>
        <w:pStyle w:val="Tekstprzypisudolnego"/>
      </w:pPr>
    </w:p>
  </w:footnote>
  <w:footnote w:id="6">
    <w:p w14:paraId="679EA11E" w14:textId="77777777" w:rsidR="00140F10" w:rsidRPr="00F4775B" w:rsidRDefault="00140F10"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7">
    <w:p w14:paraId="791BD334" w14:textId="4359868A" w:rsidR="00140F10" w:rsidRPr="00F4775B" w:rsidRDefault="00140F10"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p>
  </w:footnote>
  <w:footnote w:id="8">
    <w:p w14:paraId="18E326D7" w14:textId="190CCC56" w:rsidR="000D2F54" w:rsidRDefault="000D2F54">
      <w:pPr>
        <w:pStyle w:val="Tekstprzypisudolnego"/>
      </w:pPr>
      <w:r>
        <w:rPr>
          <w:rStyle w:val="Odwoanieprzypisudolnego"/>
        </w:rPr>
        <w:footnoteRef/>
      </w:r>
      <w:r>
        <w:t xml:space="preserve"> </w:t>
      </w:r>
      <w:r w:rsidRPr="000D2F54">
        <w:t>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w:t>
      </w:r>
    </w:p>
  </w:footnote>
  <w:footnote w:id="9">
    <w:p w14:paraId="1536B8AC" w14:textId="77777777" w:rsidR="00140F10" w:rsidRPr="00090410" w:rsidRDefault="00140F10" w:rsidP="007923C5">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6F575016"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8902DD4" w14:textId="07EC244A" w:rsidR="00140F10" w:rsidRPr="003E0E37" w:rsidRDefault="00140F10" w:rsidP="007923C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7E3B1034" w14:textId="77777777" w:rsidR="00140F10" w:rsidRPr="00AC42B2" w:rsidRDefault="00140F10" w:rsidP="007923C5">
      <w:pPr>
        <w:pStyle w:val="Tekstprzypisudolnego"/>
      </w:pPr>
    </w:p>
  </w:footnote>
  <w:footnote w:id="11">
    <w:p w14:paraId="3AE99433"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C5CDCA6" w14:textId="0938D359" w:rsidR="00140F10" w:rsidRPr="003E0E37" w:rsidRDefault="00140F10" w:rsidP="007923C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31899A4E" w14:textId="77777777" w:rsidR="00140F10" w:rsidRPr="000E7A9B" w:rsidRDefault="00140F10" w:rsidP="007923C5">
      <w:pPr>
        <w:pStyle w:val="Tekstprzypisudolnego"/>
      </w:pPr>
    </w:p>
  </w:footnote>
  <w:footnote w:id="12">
    <w:p w14:paraId="2D0DB7BB" w14:textId="6148C8A1" w:rsidR="004E0ABF" w:rsidRDefault="004E0ABF">
      <w:pPr>
        <w:pStyle w:val="Tekstprzypisudolnego"/>
      </w:pPr>
      <w:r>
        <w:rPr>
          <w:rStyle w:val="Odwoanieprzypisudolnego"/>
        </w:rPr>
        <w:footnoteRef/>
      </w:r>
      <w:r>
        <w:t xml:space="preserve"> </w:t>
      </w:r>
      <w:r w:rsidRPr="00090410">
        <w:rPr>
          <w:rFonts w:ascii="Arial" w:hAnsi="Arial" w:cs="Arial"/>
          <w:sz w:val="22"/>
          <w:szCs w:val="22"/>
        </w:rPr>
        <w:t>Nie dotyczy jednostek sektora finansów publicznych</w:t>
      </w:r>
    </w:p>
  </w:footnote>
  <w:footnote w:id="13">
    <w:p w14:paraId="06F17F8D"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79B6F632"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sz w:val="22"/>
        </w:rPr>
        <w:t>J</w:t>
      </w:r>
      <w:r w:rsidRPr="00090410">
        <w:rPr>
          <w:rFonts w:ascii="Arial" w:hAnsi="Arial" w:cs="Arial"/>
          <w:sz w:val="22"/>
          <w:szCs w:val="22"/>
        </w:rPr>
        <w:t>.w.</w:t>
      </w:r>
    </w:p>
  </w:footnote>
  <w:footnote w:id="15">
    <w:p w14:paraId="7B0FE248"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6">
    <w:p w14:paraId="2B68E9C1"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140F10" w:rsidRPr="00090410" w:rsidRDefault="00140F10" w:rsidP="007923C5">
      <w:pPr>
        <w:pStyle w:val="Tekstprzypisudolnego"/>
        <w:spacing w:line="271" w:lineRule="auto"/>
        <w:rPr>
          <w:rFonts w:ascii="Arial" w:hAnsi="Arial" w:cs="Arial"/>
          <w:sz w:val="22"/>
          <w:szCs w:val="22"/>
        </w:rPr>
      </w:pPr>
    </w:p>
  </w:footnote>
  <w:footnote w:id="17">
    <w:p w14:paraId="455D6BFC" w14:textId="77777777" w:rsidR="00140F10" w:rsidRPr="003E0E37" w:rsidRDefault="00140F10"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140F10" w:rsidRPr="003E0E37" w:rsidRDefault="00140F10"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8">
    <w:p w14:paraId="530B78E1" w14:textId="77777777" w:rsidR="00140F10" w:rsidRPr="00F4775B" w:rsidRDefault="00140F10"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9">
    <w:p w14:paraId="56035BFC" w14:textId="77777777" w:rsidR="00140F10" w:rsidRPr="00F4775B" w:rsidRDefault="00140F10"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0">
    <w:p w14:paraId="32C2BDA1" w14:textId="633AE7C8" w:rsidR="00140F10" w:rsidRPr="009A0E53" w:rsidRDefault="00140F10" w:rsidP="00E51FA5">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W przypadku realizacji wsparcia w zakresie opieki wytchnieniowej w formie krótkookresowego</w:t>
      </w:r>
      <w:r>
        <w:rPr>
          <w:rFonts w:ascii="Arial" w:hAnsi="Arial" w:cs="Arial"/>
          <w:sz w:val="22"/>
          <w:szCs w:val="22"/>
        </w:rPr>
        <w:t xml:space="preserve"> </w:t>
      </w:r>
      <w:r w:rsidRPr="009A0E53">
        <w:rPr>
          <w:rFonts w:ascii="Arial" w:hAnsi="Arial" w:cs="Arial"/>
          <w:sz w:val="22"/>
          <w:szCs w:val="22"/>
        </w:rPr>
        <w:t>pobytu obowiązek ten dotyczy analogicznie zwiększenia liczby miejsc opieki wytchnieniowej oraz</w:t>
      </w:r>
      <w:r>
        <w:rPr>
          <w:rFonts w:ascii="Arial" w:hAnsi="Arial" w:cs="Arial"/>
          <w:sz w:val="22"/>
          <w:szCs w:val="22"/>
        </w:rPr>
        <w:t xml:space="preserve"> </w:t>
      </w:r>
      <w:r w:rsidRPr="009A0E53">
        <w:rPr>
          <w:rFonts w:ascii="Arial" w:hAnsi="Arial" w:cs="Arial"/>
          <w:sz w:val="22"/>
          <w:szCs w:val="22"/>
        </w:rPr>
        <w:t>liczby osób objętych wsparciem w tym zakresie</w:t>
      </w:r>
    </w:p>
  </w:footnote>
  <w:footnote w:id="21">
    <w:p w14:paraId="5F8B4E7F" w14:textId="1160525E" w:rsidR="00140F10" w:rsidRPr="009A0E53" w:rsidRDefault="00140F10">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Gminnych lub powiatowych</w:t>
      </w:r>
    </w:p>
  </w:footnote>
  <w:footnote w:id="22">
    <w:p w14:paraId="6297FB0E" w14:textId="62B7E7A4" w:rsidR="00140F10" w:rsidRDefault="00140F10">
      <w:pPr>
        <w:pStyle w:val="Tekstprzypisudolnego"/>
      </w:pPr>
      <w:r w:rsidRPr="009A0E53">
        <w:rPr>
          <w:rStyle w:val="Odwoanieprzypisudolnego"/>
          <w:rFonts w:ascii="Arial" w:hAnsi="Arial" w:cs="Arial"/>
          <w:sz w:val="22"/>
          <w:szCs w:val="22"/>
        </w:rPr>
        <w:footnoteRef/>
      </w:r>
      <w:r w:rsidRPr="009A0E53">
        <w:rPr>
          <w:rFonts w:ascii="Arial" w:hAnsi="Arial" w:cs="Arial"/>
          <w:sz w:val="22"/>
          <w:szCs w:val="22"/>
        </w:rPr>
        <w:t xml:space="preserve"> Z wyjątkiem opieki wytchnieniowej w formie krótkookresowego pobytu.</w:t>
      </w:r>
    </w:p>
  </w:footnote>
  <w:footnote w:id="23">
    <w:p w14:paraId="14CE4A9F" w14:textId="09546263" w:rsidR="00140F10" w:rsidRPr="009A0E53" w:rsidRDefault="00140F10">
      <w:pPr>
        <w:pStyle w:val="Tekstprzypisudolnego"/>
        <w:rPr>
          <w:rFonts w:ascii="Arial" w:hAnsi="Arial" w:cs="Arial"/>
          <w:sz w:val="22"/>
          <w:szCs w:val="22"/>
        </w:rPr>
      </w:pPr>
      <w:r w:rsidRPr="009A0E53">
        <w:rPr>
          <w:rStyle w:val="Odwoanieprzypisudolnego"/>
          <w:rFonts w:ascii="Arial" w:hAnsi="Arial" w:cs="Arial"/>
          <w:sz w:val="22"/>
          <w:szCs w:val="22"/>
        </w:rPr>
        <w:footnoteRef/>
      </w:r>
      <w:r w:rsidRPr="009A0E53">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1DBC3" w14:textId="77777777" w:rsidR="00140F10" w:rsidRPr="00522A73" w:rsidRDefault="00140F10"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1637"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6"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9"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54E3FDE"/>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45"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6"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67"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78"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CD01DF4"/>
    <w:multiLevelType w:val="multilevel"/>
    <w:tmpl w:val="4E6A9AF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84"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5518016">
    <w:abstractNumId w:val="3"/>
  </w:num>
  <w:num w:numId="2" w16cid:durableId="774206800">
    <w:abstractNumId w:val="2"/>
  </w:num>
  <w:num w:numId="3" w16cid:durableId="1579704902">
    <w:abstractNumId w:val="1"/>
  </w:num>
  <w:num w:numId="4" w16cid:durableId="638152094">
    <w:abstractNumId w:val="63"/>
  </w:num>
  <w:num w:numId="5" w16cid:durableId="1946306736">
    <w:abstractNumId w:val="10"/>
  </w:num>
  <w:num w:numId="6" w16cid:durableId="1818254101">
    <w:abstractNumId w:val="57"/>
  </w:num>
  <w:num w:numId="7" w16cid:durableId="63988731">
    <w:abstractNumId w:val="23"/>
  </w:num>
  <w:num w:numId="8" w16cid:durableId="2035113173">
    <w:abstractNumId w:val="48"/>
  </w:num>
  <w:num w:numId="9" w16cid:durableId="384377243">
    <w:abstractNumId w:val="80"/>
  </w:num>
  <w:num w:numId="10" w16cid:durableId="1908149102">
    <w:abstractNumId w:val="64"/>
  </w:num>
  <w:num w:numId="11" w16cid:durableId="868445811">
    <w:abstractNumId w:val="40"/>
  </w:num>
  <w:num w:numId="12" w16cid:durableId="958334990">
    <w:abstractNumId w:val="61"/>
  </w:num>
  <w:num w:numId="13" w16cid:durableId="185101348">
    <w:abstractNumId w:val="50"/>
  </w:num>
  <w:num w:numId="14" w16cid:durableId="306083161">
    <w:abstractNumId w:val="37"/>
  </w:num>
  <w:num w:numId="15" w16cid:durableId="634020694">
    <w:abstractNumId w:val="79"/>
  </w:num>
  <w:num w:numId="16" w16cid:durableId="833835528">
    <w:abstractNumId w:val="30"/>
  </w:num>
  <w:num w:numId="17" w16cid:durableId="1683894796">
    <w:abstractNumId w:val="35"/>
  </w:num>
  <w:num w:numId="18" w16cid:durableId="61099074">
    <w:abstractNumId w:val="34"/>
  </w:num>
  <w:num w:numId="19" w16cid:durableId="1437477370">
    <w:abstractNumId w:val="54"/>
  </w:num>
  <w:num w:numId="20" w16cid:durableId="1721978718">
    <w:abstractNumId w:val="82"/>
  </w:num>
  <w:num w:numId="21" w16cid:durableId="1522355218">
    <w:abstractNumId w:val="70"/>
  </w:num>
  <w:num w:numId="22" w16cid:durableId="1475754292">
    <w:abstractNumId w:val="21"/>
  </w:num>
  <w:num w:numId="23" w16cid:durableId="1276406625">
    <w:abstractNumId w:val="39"/>
  </w:num>
  <w:num w:numId="24" w16cid:durableId="1064138810">
    <w:abstractNumId w:val="43"/>
  </w:num>
  <w:num w:numId="25" w16cid:durableId="576868919">
    <w:abstractNumId w:val="73"/>
  </w:num>
  <w:num w:numId="26" w16cid:durableId="1907572505">
    <w:abstractNumId w:val="78"/>
  </w:num>
  <w:num w:numId="27" w16cid:durableId="1974166570">
    <w:abstractNumId w:val="76"/>
  </w:num>
  <w:num w:numId="28" w16cid:durableId="15381551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9949501">
    <w:abstractNumId w:val="26"/>
  </w:num>
  <w:num w:numId="30" w16cid:durableId="1194923747">
    <w:abstractNumId w:val="33"/>
  </w:num>
  <w:num w:numId="31" w16cid:durableId="1555314229">
    <w:abstractNumId w:val="75"/>
  </w:num>
  <w:num w:numId="32" w16cid:durableId="1971089418">
    <w:abstractNumId w:val="69"/>
  </w:num>
  <w:num w:numId="33" w16cid:durableId="2112361307">
    <w:abstractNumId w:val="81"/>
  </w:num>
  <w:num w:numId="34" w16cid:durableId="1527211689">
    <w:abstractNumId w:val="56"/>
  </w:num>
  <w:num w:numId="35" w16cid:durableId="1038776815">
    <w:abstractNumId w:val="46"/>
  </w:num>
  <w:num w:numId="36" w16cid:durableId="644745451">
    <w:abstractNumId w:val="62"/>
  </w:num>
  <w:num w:numId="37" w16cid:durableId="2077318899">
    <w:abstractNumId w:val="41"/>
  </w:num>
  <w:num w:numId="38" w16cid:durableId="1798446201">
    <w:abstractNumId w:val="28"/>
  </w:num>
  <w:num w:numId="39" w16cid:durableId="296032550">
    <w:abstractNumId w:val="9"/>
  </w:num>
  <w:num w:numId="40" w16cid:durableId="29886511">
    <w:abstractNumId w:val="6"/>
  </w:num>
  <w:num w:numId="41" w16cid:durableId="661082506">
    <w:abstractNumId w:val="33"/>
    <w:lvlOverride w:ilvl="0">
      <w:startOverride w:val="3"/>
    </w:lvlOverride>
    <w:lvlOverride w:ilvl="1">
      <w:startOverride w:val="5"/>
    </w:lvlOverride>
    <w:lvlOverride w:ilvl="2">
      <w:startOverride w:val="22"/>
    </w:lvlOverride>
  </w:num>
  <w:num w:numId="42" w16cid:durableId="927545874">
    <w:abstractNumId w:val="59"/>
  </w:num>
  <w:num w:numId="43" w16cid:durableId="109014543">
    <w:abstractNumId w:val="53"/>
  </w:num>
  <w:num w:numId="44" w16cid:durableId="273362627">
    <w:abstractNumId w:val="17"/>
  </w:num>
  <w:num w:numId="45" w16cid:durableId="76677387">
    <w:abstractNumId w:val="36"/>
  </w:num>
  <w:num w:numId="46" w16cid:durableId="1530950745">
    <w:abstractNumId w:val="16"/>
  </w:num>
  <w:num w:numId="47" w16cid:durableId="745153119">
    <w:abstractNumId w:val="19"/>
  </w:num>
  <w:num w:numId="48" w16cid:durableId="1511682220">
    <w:abstractNumId w:val="31"/>
  </w:num>
  <w:num w:numId="49" w16cid:durableId="2076782807">
    <w:abstractNumId w:val="68"/>
  </w:num>
  <w:num w:numId="50" w16cid:durableId="1362706093">
    <w:abstractNumId w:val="29"/>
  </w:num>
  <w:num w:numId="51" w16cid:durableId="1840734309">
    <w:abstractNumId w:val="42"/>
  </w:num>
  <w:num w:numId="52" w16cid:durableId="1047412843">
    <w:abstractNumId w:val="45"/>
  </w:num>
  <w:num w:numId="53" w16cid:durableId="2105831865">
    <w:abstractNumId w:val="65"/>
  </w:num>
  <w:num w:numId="54" w16cid:durableId="1445153785">
    <w:abstractNumId w:val="4"/>
  </w:num>
  <w:num w:numId="55" w16cid:durableId="1829905598">
    <w:abstractNumId w:val="51"/>
  </w:num>
  <w:num w:numId="56" w16cid:durableId="1487278821">
    <w:abstractNumId w:val="58"/>
  </w:num>
  <w:num w:numId="57" w16cid:durableId="1598752605">
    <w:abstractNumId w:val="52"/>
  </w:num>
  <w:num w:numId="58" w16cid:durableId="240721664">
    <w:abstractNumId w:val="72"/>
  </w:num>
  <w:num w:numId="59" w16cid:durableId="497384945">
    <w:abstractNumId w:val="7"/>
  </w:num>
  <w:num w:numId="60" w16cid:durableId="1041517917">
    <w:abstractNumId w:val="20"/>
  </w:num>
  <w:num w:numId="61" w16cid:durableId="1583906034">
    <w:abstractNumId w:val="71"/>
  </w:num>
  <w:num w:numId="62" w16cid:durableId="152070123">
    <w:abstractNumId w:val="18"/>
  </w:num>
  <w:num w:numId="63" w16cid:durableId="2142575205">
    <w:abstractNumId w:val="12"/>
  </w:num>
  <w:num w:numId="64" w16cid:durableId="1725908743">
    <w:abstractNumId w:val="8"/>
  </w:num>
  <w:num w:numId="65" w16cid:durableId="2119641930">
    <w:abstractNumId w:val="32"/>
  </w:num>
  <w:num w:numId="66" w16cid:durableId="246813603">
    <w:abstractNumId w:val="47"/>
  </w:num>
  <w:num w:numId="67" w16cid:durableId="815298670">
    <w:abstractNumId w:val="84"/>
  </w:num>
  <w:num w:numId="68" w16cid:durableId="157383607">
    <w:abstractNumId w:val="67"/>
  </w:num>
  <w:num w:numId="69" w16cid:durableId="52626475">
    <w:abstractNumId w:val="13"/>
  </w:num>
  <w:num w:numId="70" w16cid:durableId="480273411">
    <w:abstractNumId w:val="22"/>
  </w:num>
  <w:num w:numId="71" w16cid:durableId="1678919499">
    <w:abstractNumId w:val="11"/>
  </w:num>
  <w:num w:numId="72" w16cid:durableId="1747414110">
    <w:abstractNumId w:val="25"/>
  </w:num>
  <w:num w:numId="73" w16cid:durableId="387995984">
    <w:abstractNumId w:val="74"/>
  </w:num>
  <w:num w:numId="74" w16cid:durableId="1375735459">
    <w:abstractNumId w:val="5"/>
  </w:num>
  <w:num w:numId="75" w16cid:durableId="749238143">
    <w:abstractNumId w:val="15"/>
  </w:num>
  <w:num w:numId="76" w16cid:durableId="434520982">
    <w:abstractNumId w:val="24"/>
  </w:num>
  <w:num w:numId="77" w16cid:durableId="482550426">
    <w:abstractNumId w:val="66"/>
  </w:num>
  <w:num w:numId="78" w16cid:durableId="2040350348">
    <w:abstractNumId w:val="49"/>
  </w:num>
  <w:num w:numId="79" w16cid:durableId="517813605">
    <w:abstractNumId w:val="38"/>
  </w:num>
  <w:num w:numId="80" w16cid:durableId="253319361">
    <w:abstractNumId w:val="83"/>
    <w:lvlOverride w:ilvl="0">
      <w:startOverride w:val="1"/>
    </w:lvlOverride>
  </w:num>
  <w:num w:numId="81" w16cid:durableId="932128933">
    <w:abstractNumId w:val="60"/>
  </w:num>
  <w:num w:numId="82" w16cid:durableId="879323606">
    <w:abstractNumId w:val="14"/>
  </w:num>
  <w:num w:numId="83" w16cid:durableId="986056487">
    <w:abstractNumId w:val="77"/>
  </w:num>
  <w:num w:numId="84" w16cid:durableId="2008901625">
    <w:abstractNumId w:val="0"/>
  </w:num>
  <w:num w:numId="85" w16cid:durableId="981275049">
    <w:abstractNumId w:val="44"/>
  </w:num>
  <w:num w:numId="86" w16cid:durableId="971525015">
    <w:abstractNumId w:val="27"/>
  </w:num>
  <w:num w:numId="87" w16cid:durableId="70322845">
    <w:abstractNumId w:val="5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1C53"/>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ABA"/>
    <w:rsid w:val="0003396D"/>
    <w:rsid w:val="00034118"/>
    <w:rsid w:val="0003418F"/>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42B3"/>
    <w:rsid w:val="000A5912"/>
    <w:rsid w:val="000A5FF0"/>
    <w:rsid w:val="000A6177"/>
    <w:rsid w:val="000A6610"/>
    <w:rsid w:val="000A66E3"/>
    <w:rsid w:val="000A6917"/>
    <w:rsid w:val="000A7164"/>
    <w:rsid w:val="000A767B"/>
    <w:rsid w:val="000B05FA"/>
    <w:rsid w:val="000B069A"/>
    <w:rsid w:val="000B0749"/>
    <w:rsid w:val="000B0AFC"/>
    <w:rsid w:val="000B0DE0"/>
    <w:rsid w:val="000B1F4B"/>
    <w:rsid w:val="000B213C"/>
    <w:rsid w:val="000B2291"/>
    <w:rsid w:val="000B28BA"/>
    <w:rsid w:val="000B2E8D"/>
    <w:rsid w:val="000B3F4A"/>
    <w:rsid w:val="000B5148"/>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092"/>
    <w:rsid w:val="000D1CE0"/>
    <w:rsid w:val="000D21F1"/>
    <w:rsid w:val="000D240E"/>
    <w:rsid w:val="000D2964"/>
    <w:rsid w:val="000D2F5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032B"/>
    <w:rsid w:val="000E1685"/>
    <w:rsid w:val="000E1FC7"/>
    <w:rsid w:val="000E20C0"/>
    <w:rsid w:val="000E276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35"/>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9CB"/>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531"/>
    <w:rsid w:val="0013717A"/>
    <w:rsid w:val="00137528"/>
    <w:rsid w:val="00137887"/>
    <w:rsid w:val="00140696"/>
    <w:rsid w:val="001408CA"/>
    <w:rsid w:val="00140D52"/>
    <w:rsid w:val="00140F10"/>
    <w:rsid w:val="001416B5"/>
    <w:rsid w:val="00142168"/>
    <w:rsid w:val="00142307"/>
    <w:rsid w:val="00142C14"/>
    <w:rsid w:val="001433D7"/>
    <w:rsid w:val="00143761"/>
    <w:rsid w:val="0014395F"/>
    <w:rsid w:val="0014423E"/>
    <w:rsid w:val="001450B2"/>
    <w:rsid w:val="001458D2"/>
    <w:rsid w:val="00147CE2"/>
    <w:rsid w:val="00147CEA"/>
    <w:rsid w:val="001502F4"/>
    <w:rsid w:val="001504BA"/>
    <w:rsid w:val="001505D9"/>
    <w:rsid w:val="00150887"/>
    <w:rsid w:val="001510F1"/>
    <w:rsid w:val="001518CA"/>
    <w:rsid w:val="00151B29"/>
    <w:rsid w:val="00151C34"/>
    <w:rsid w:val="00152021"/>
    <w:rsid w:val="00152062"/>
    <w:rsid w:val="0015215F"/>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3CCA"/>
    <w:rsid w:val="00163EEF"/>
    <w:rsid w:val="00164803"/>
    <w:rsid w:val="00164E90"/>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38C9"/>
    <w:rsid w:val="00173C11"/>
    <w:rsid w:val="001741AF"/>
    <w:rsid w:val="001742B3"/>
    <w:rsid w:val="00174B95"/>
    <w:rsid w:val="0017517B"/>
    <w:rsid w:val="0017522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3A53"/>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8D9"/>
    <w:rsid w:val="001C1DED"/>
    <w:rsid w:val="001C1E8C"/>
    <w:rsid w:val="001C205A"/>
    <w:rsid w:val="001C24A6"/>
    <w:rsid w:val="001C2A5E"/>
    <w:rsid w:val="001C2AA0"/>
    <w:rsid w:val="001C33BE"/>
    <w:rsid w:val="001C38F3"/>
    <w:rsid w:val="001C3AC8"/>
    <w:rsid w:val="001C41C9"/>
    <w:rsid w:val="001C4A67"/>
    <w:rsid w:val="001C563A"/>
    <w:rsid w:val="001C6365"/>
    <w:rsid w:val="001C6CB3"/>
    <w:rsid w:val="001C6CB5"/>
    <w:rsid w:val="001C785D"/>
    <w:rsid w:val="001D066C"/>
    <w:rsid w:val="001D06BE"/>
    <w:rsid w:val="001D0925"/>
    <w:rsid w:val="001D0C9D"/>
    <w:rsid w:val="001D0D52"/>
    <w:rsid w:val="001D0ECD"/>
    <w:rsid w:val="001D112E"/>
    <w:rsid w:val="001D1ABC"/>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7C6"/>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1E0F"/>
    <w:rsid w:val="001F2000"/>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1F7CFC"/>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5084"/>
    <w:rsid w:val="00225807"/>
    <w:rsid w:val="00226890"/>
    <w:rsid w:val="00227F05"/>
    <w:rsid w:val="002302E7"/>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7C07"/>
    <w:rsid w:val="00237C73"/>
    <w:rsid w:val="002405CB"/>
    <w:rsid w:val="00241209"/>
    <w:rsid w:val="00241344"/>
    <w:rsid w:val="00241606"/>
    <w:rsid w:val="00241CBF"/>
    <w:rsid w:val="00242545"/>
    <w:rsid w:val="00242A83"/>
    <w:rsid w:val="00243ABF"/>
    <w:rsid w:val="00243CC1"/>
    <w:rsid w:val="0024412C"/>
    <w:rsid w:val="00244B2B"/>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B41"/>
    <w:rsid w:val="00283D8E"/>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2B3"/>
    <w:rsid w:val="002A7E2B"/>
    <w:rsid w:val="002B0537"/>
    <w:rsid w:val="002B060D"/>
    <w:rsid w:val="002B0A20"/>
    <w:rsid w:val="002B1817"/>
    <w:rsid w:val="002B1A59"/>
    <w:rsid w:val="002B1EF8"/>
    <w:rsid w:val="002B2011"/>
    <w:rsid w:val="002B28C2"/>
    <w:rsid w:val="002B2BBA"/>
    <w:rsid w:val="002B34E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1CC"/>
    <w:rsid w:val="002D0815"/>
    <w:rsid w:val="002D0BA9"/>
    <w:rsid w:val="002D0EA4"/>
    <w:rsid w:val="002D0F91"/>
    <w:rsid w:val="002D1132"/>
    <w:rsid w:val="002D225E"/>
    <w:rsid w:val="002D2BEA"/>
    <w:rsid w:val="002D2CB2"/>
    <w:rsid w:val="002D3142"/>
    <w:rsid w:val="002D39E6"/>
    <w:rsid w:val="002D3CC7"/>
    <w:rsid w:val="002D4795"/>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2C7"/>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3D18"/>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583F"/>
    <w:rsid w:val="00366290"/>
    <w:rsid w:val="00366372"/>
    <w:rsid w:val="00367014"/>
    <w:rsid w:val="00370241"/>
    <w:rsid w:val="00370720"/>
    <w:rsid w:val="00370C40"/>
    <w:rsid w:val="003715AA"/>
    <w:rsid w:val="00371614"/>
    <w:rsid w:val="00372BBD"/>
    <w:rsid w:val="00373B47"/>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0B49"/>
    <w:rsid w:val="003C1150"/>
    <w:rsid w:val="003C121F"/>
    <w:rsid w:val="003C1442"/>
    <w:rsid w:val="003C1B7B"/>
    <w:rsid w:val="003C2366"/>
    <w:rsid w:val="003C2C82"/>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3C2"/>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649A"/>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2B2"/>
    <w:rsid w:val="003E7800"/>
    <w:rsid w:val="003E79BA"/>
    <w:rsid w:val="003E7A95"/>
    <w:rsid w:val="003F0B3B"/>
    <w:rsid w:val="003F0C44"/>
    <w:rsid w:val="003F17F9"/>
    <w:rsid w:val="003F189C"/>
    <w:rsid w:val="003F19C3"/>
    <w:rsid w:val="003F2AC6"/>
    <w:rsid w:val="003F2D8F"/>
    <w:rsid w:val="003F368F"/>
    <w:rsid w:val="003F3BD6"/>
    <w:rsid w:val="003F3BD7"/>
    <w:rsid w:val="003F41CB"/>
    <w:rsid w:val="003F499B"/>
    <w:rsid w:val="003F54EA"/>
    <w:rsid w:val="003F6824"/>
    <w:rsid w:val="003F7538"/>
    <w:rsid w:val="003F7F92"/>
    <w:rsid w:val="004015AD"/>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311D"/>
    <w:rsid w:val="004132FC"/>
    <w:rsid w:val="0041349A"/>
    <w:rsid w:val="00413D8F"/>
    <w:rsid w:val="00413EEE"/>
    <w:rsid w:val="00413FF1"/>
    <w:rsid w:val="004161AB"/>
    <w:rsid w:val="0041707F"/>
    <w:rsid w:val="004173F6"/>
    <w:rsid w:val="00417887"/>
    <w:rsid w:val="00420400"/>
    <w:rsid w:val="00420924"/>
    <w:rsid w:val="00421389"/>
    <w:rsid w:val="004214C0"/>
    <w:rsid w:val="00421A0E"/>
    <w:rsid w:val="00422917"/>
    <w:rsid w:val="00423777"/>
    <w:rsid w:val="0042567A"/>
    <w:rsid w:val="00425902"/>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954"/>
    <w:rsid w:val="00461061"/>
    <w:rsid w:val="0046141F"/>
    <w:rsid w:val="00461756"/>
    <w:rsid w:val="004620F6"/>
    <w:rsid w:val="004620F7"/>
    <w:rsid w:val="00462A3F"/>
    <w:rsid w:val="00463401"/>
    <w:rsid w:val="004638FF"/>
    <w:rsid w:val="00463A04"/>
    <w:rsid w:val="00463D83"/>
    <w:rsid w:val="00465115"/>
    <w:rsid w:val="00465456"/>
    <w:rsid w:val="00470ECF"/>
    <w:rsid w:val="004711C8"/>
    <w:rsid w:val="00471223"/>
    <w:rsid w:val="00472C38"/>
    <w:rsid w:val="00473605"/>
    <w:rsid w:val="00473801"/>
    <w:rsid w:val="00473B01"/>
    <w:rsid w:val="00473E3E"/>
    <w:rsid w:val="00474A20"/>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6068"/>
    <w:rsid w:val="0048640A"/>
    <w:rsid w:val="00486552"/>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47F"/>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ABF"/>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11F"/>
    <w:rsid w:val="005168DC"/>
    <w:rsid w:val="005169B4"/>
    <w:rsid w:val="00516D21"/>
    <w:rsid w:val="005177A9"/>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1C14"/>
    <w:rsid w:val="00562753"/>
    <w:rsid w:val="005627B9"/>
    <w:rsid w:val="00562952"/>
    <w:rsid w:val="00563178"/>
    <w:rsid w:val="00563824"/>
    <w:rsid w:val="00564803"/>
    <w:rsid w:val="005649D4"/>
    <w:rsid w:val="005649EC"/>
    <w:rsid w:val="00564A22"/>
    <w:rsid w:val="00564ACD"/>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3E7B"/>
    <w:rsid w:val="00584F24"/>
    <w:rsid w:val="00585261"/>
    <w:rsid w:val="00585615"/>
    <w:rsid w:val="005859FC"/>
    <w:rsid w:val="00585AD1"/>
    <w:rsid w:val="005863D4"/>
    <w:rsid w:val="00586835"/>
    <w:rsid w:val="005868E4"/>
    <w:rsid w:val="00586F85"/>
    <w:rsid w:val="0058725A"/>
    <w:rsid w:val="005876BC"/>
    <w:rsid w:val="00587797"/>
    <w:rsid w:val="00587DFC"/>
    <w:rsid w:val="0059037E"/>
    <w:rsid w:val="00591342"/>
    <w:rsid w:val="00591A8D"/>
    <w:rsid w:val="00592AAB"/>
    <w:rsid w:val="005932C9"/>
    <w:rsid w:val="00593637"/>
    <w:rsid w:val="005936C5"/>
    <w:rsid w:val="00593FE2"/>
    <w:rsid w:val="0059641D"/>
    <w:rsid w:val="005967A7"/>
    <w:rsid w:val="00596BEF"/>
    <w:rsid w:val="00596E64"/>
    <w:rsid w:val="005A081F"/>
    <w:rsid w:val="005A0D41"/>
    <w:rsid w:val="005A0F0E"/>
    <w:rsid w:val="005A1CF5"/>
    <w:rsid w:val="005A1F57"/>
    <w:rsid w:val="005A2433"/>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6EC7"/>
    <w:rsid w:val="005C7461"/>
    <w:rsid w:val="005C75C9"/>
    <w:rsid w:val="005C7FD3"/>
    <w:rsid w:val="005D0025"/>
    <w:rsid w:val="005D0428"/>
    <w:rsid w:val="005D0528"/>
    <w:rsid w:val="005D0B1A"/>
    <w:rsid w:val="005D126F"/>
    <w:rsid w:val="005D15A6"/>
    <w:rsid w:val="005D1FFB"/>
    <w:rsid w:val="005D2082"/>
    <w:rsid w:val="005D3563"/>
    <w:rsid w:val="005D3AE0"/>
    <w:rsid w:val="005D3EDB"/>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9A3"/>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2B14"/>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440"/>
    <w:rsid w:val="00631611"/>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6B23"/>
    <w:rsid w:val="00646E5C"/>
    <w:rsid w:val="006470E0"/>
    <w:rsid w:val="006471C3"/>
    <w:rsid w:val="006473DB"/>
    <w:rsid w:val="006474EA"/>
    <w:rsid w:val="00647BA0"/>
    <w:rsid w:val="00647DB8"/>
    <w:rsid w:val="0065012C"/>
    <w:rsid w:val="00650D57"/>
    <w:rsid w:val="006513E2"/>
    <w:rsid w:val="00651911"/>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600D0"/>
    <w:rsid w:val="006606D5"/>
    <w:rsid w:val="00660880"/>
    <w:rsid w:val="00660A36"/>
    <w:rsid w:val="00660AF7"/>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7D8"/>
    <w:rsid w:val="00667C89"/>
    <w:rsid w:val="00667E3D"/>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09DB"/>
    <w:rsid w:val="006A1043"/>
    <w:rsid w:val="006A1074"/>
    <w:rsid w:val="006A288E"/>
    <w:rsid w:val="006A2D15"/>
    <w:rsid w:val="006A3535"/>
    <w:rsid w:val="006A3962"/>
    <w:rsid w:val="006A4668"/>
    <w:rsid w:val="006A4FA3"/>
    <w:rsid w:val="006A500F"/>
    <w:rsid w:val="006A59E7"/>
    <w:rsid w:val="006A6775"/>
    <w:rsid w:val="006A6B62"/>
    <w:rsid w:val="006A6D0A"/>
    <w:rsid w:val="006A7232"/>
    <w:rsid w:val="006A7544"/>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1D0"/>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0FE8"/>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9F"/>
    <w:rsid w:val="007169D8"/>
    <w:rsid w:val="00716EA3"/>
    <w:rsid w:val="00717173"/>
    <w:rsid w:val="007174B8"/>
    <w:rsid w:val="00717A97"/>
    <w:rsid w:val="00717C17"/>
    <w:rsid w:val="007200E9"/>
    <w:rsid w:val="00720DAF"/>
    <w:rsid w:val="00720FCE"/>
    <w:rsid w:val="00721D0B"/>
    <w:rsid w:val="0072208B"/>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0E"/>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0A"/>
    <w:rsid w:val="007419D9"/>
    <w:rsid w:val="00741AC0"/>
    <w:rsid w:val="0074283D"/>
    <w:rsid w:val="00742B92"/>
    <w:rsid w:val="00742C3F"/>
    <w:rsid w:val="00743E69"/>
    <w:rsid w:val="007444A1"/>
    <w:rsid w:val="00744E22"/>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0E8"/>
    <w:rsid w:val="007624F9"/>
    <w:rsid w:val="0076287E"/>
    <w:rsid w:val="00762984"/>
    <w:rsid w:val="00762C4B"/>
    <w:rsid w:val="0076301B"/>
    <w:rsid w:val="007641F5"/>
    <w:rsid w:val="00764514"/>
    <w:rsid w:val="007663E9"/>
    <w:rsid w:val="00766477"/>
    <w:rsid w:val="007667AC"/>
    <w:rsid w:val="00766B4B"/>
    <w:rsid w:val="00766F11"/>
    <w:rsid w:val="00767995"/>
    <w:rsid w:val="00767B05"/>
    <w:rsid w:val="00767E83"/>
    <w:rsid w:val="00767F04"/>
    <w:rsid w:val="0077198A"/>
    <w:rsid w:val="00771F47"/>
    <w:rsid w:val="00772B6D"/>
    <w:rsid w:val="00774330"/>
    <w:rsid w:val="007744CD"/>
    <w:rsid w:val="00774544"/>
    <w:rsid w:val="007746EC"/>
    <w:rsid w:val="00774C73"/>
    <w:rsid w:val="00774E42"/>
    <w:rsid w:val="00775023"/>
    <w:rsid w:val="00775574"/>
    <w:rsid w:val="0077570A"/>
    <w:rsid w:val="00775947"/>
    <w:rsid w:val="007769BD"/>
    <w:rsid w:val="00776B03"/>
    <w:rsid w:val="0077723F"/>
    <w:rsid w:val="00780460"/>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370"/>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3C5"/>
    <w:rsid w:val="00792E3C"/>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30EA"/>
    <w:rsid w:val="007A4690"/>
    <w:rsid w:val="007A4FC6"/>
    <w:rsid w:val="007A53F9"/>
    <w:rsid w:val="007A57C9"/>
    <w:rsid w:val="007A6D6E"/>
    <w:rsid w:val="007A7AA0"/>
    <w:rsid w:val="007B06EA"/>
    <w:rsid w:val="007B0902"/>
    <w:rsid w:val="007B0D5F"/>
    <w:rsid w:val="007B0E39"/>
    <w:rsid w:val="007B184F"/>
    <w:rsid w:val="007B2110"/>
    <w:rsid w:val="007B22BE"/>
    <w:rsid w:val="007B2A5D"/>
    <w:rsid w:val="007B3C34"/>
    <w:rsid w:val="007B3F24"/>
    <w:rsid w:val="007B42BD"/>
    <w:rsid w:val="007B4EE7"/>
    <w:rsid w:val="007B538C"/>
    <w:rsid w:val="007B5584"/>
    <w:rsid w:val="007B5948"/>
    <w:rsid w:val="007B6131"/>
    <w:rsid w:val="007B618D"/>
    <w:rsid w:val="007B65FD"/>
    <w:rsid w:val="007B6E09"/>
    <w:rsid w:val="007B741A"/>
    <w:rsid w:val="007C048B"/>
    <w:rsid w:val="007C04F2"/>
    <w:rsid w:val="007C06EE"/>
    <w:rsid w:val="007C17CD"/>
    <w:rsid w:val="007C1A3C"/>
    <w:rsid w:val="007C2324"/>
    <w:rsid w:val="007C2D48"/>
    <w:rsid w:val="007C300D"/>
    <w:rsid w:val="007C33FA"/>
    <w:rsid w:val="007C3B32"/>
    <w:rsid w:val="007C4113"/>
    <w:rsid w:val="007C425E"/>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0EF"/>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7DB"/>
    <w:rsid w:val="007F1989"/>
    <w:rsid w:val="007F2675"/>
    <w:rsid w:val="007F2A4E"/>
    <w:rsid w:val="007F344F"/>
    <w:rsid w:val="007F34A7"/>
    <w:rsid w:val="007F362A"/>
    <w:rsid w:val="007F3686"/>
    <w:rsid w:val="007F4796"/>
    <w:rsid w:val="007F47CD"/>
    <w:rsid w:val="007F4807"/>
    <w:rsid w:val="007F57CF"/>
    <w:rsid w:val="007F5C05"/>
    <w:rsid w:val="007F60F2"/>
    <w:rsid w:val="007F668D"/>
    <w:rsid w:val="007F68A8"/>
    <w:rsid w:val="007F73A0"/>
    <w:rsid w:val="007F7BEE"/>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40D"/>
    <w:rsid w:val="008347F0"/>
    <w:rsid w:val="00834AAF"/>
    <w:rsid w:val="00835436"/>
    <w:rsid w:val="008355E2"/>
    <w:rsid w:val="00835974"/>
    <w:rsid w:val="00836449"/>
    <w:rsid w:val="00836653"/>
    <w:rsid w:val="0083674D"/>
    <w:rsid w:val="00836A10"/>
    <w:rsid w:val="00836D03"/>
    <w:rsid w:val="0083700D"/>
    <w:rsid w:val="0083705F"/>
    <w:rsid w:val="00837700"/>
    <w:rsid w:val="008400F6"/>
    <w:rsid w:val="008403CB"/>
    <w:rsid w:val="00840B91"/>
    <w:rsid w:val="00841693"/>
    <w:rsid w:val="00842086"/>
    <w:rsid w:val="00842371"/>
    <w:rsid w:val="00842573"/>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3885"/>
    <w:rsid w:val="00875118"/>
    <w:rsid w:val="008753E3"/>
    <w:rsid w:val="0087571C"/>
    <w:rsid w:val="00875D6C"/>
    <w:rsid w:val="0087613A"/>
    <w:rsid w:val="00876D11"/>
    <w:rsid w:val="00876E7E"/>
    <w:rsid w:val="0087706E"/>
    <w:rsid w:val="00877233"/>
    <w:rsid w:val="00877724"/>
    <w:rsid w:val="00877AAC"/>
    <w:rsid w:val="008803C1"/>
    <w:rsid w:val="00880915"/>
    <w:rsid w:val="0088145A"/>
    <w:rsid w:val="00881BED"/>
    <w:rsid w:val="00882238"/>
    <w:rsid w:val="00882429"/>
    <w:rsid w:val="00882A1B"/>
    <w:rsid w:val="00882C52"/>
    <w:rsid w:val="00882D2B"/>
    <w:rsid w:val="0088341C"/>
    <w:rsid w:val="0088345A"/>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D8C"/>
    <w:rsid w:val="008B7070"/>
    <w:rsid w:val="008B71B2"/>
    <w:rsid w:val="008C050C"/>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E4C"/>
    <w:rsid w:val="008D2F4E"/>
    <w:rsid w:val="008D36FB"/>
    <w:rsid w:val="008D379C"/>
    <w:rsid w:val="008D381F"/>
    <w:rsid w:val="008D40A1"/>
    <w:rsid w:val="008D4788"/>
    <w:rsid w:val="008D497B"/>
    <w:rsid w:val="008D4A21"/>
    <w:rsid w:val="008D561D"/>
    <w:rsid w:val="008D5FC5"/>
    <w:rsid w:val="008D67C5"/>
    <w:rsid w:val="008D6B40"/>
    <w:rsid w:val="008D770C"/>
    <w:rsid w:val="008E0DC5"/>
    <w:rsid w:val="008E1B0B"/>
    <w:rsid w:val="008E2587"/>
    <w:rsid w:val="008E2B01"/>
    <w:rsid w:val="008E35B5"/>
    <w:rsid w:val="008E4C30"/>
    <w:rsid w:val="008E5167"/>
    <w:rsid w:val="008E65D7"/>
    <w:rsid w:val="008E6DDF"/>
    <w:rsid w:val="008E6FD4"/>
    <w:rsid w:val="008E7345"/>
    <w:rsid w:val="008E752F"/>
    <w:rsid w:val="008E7C6C"/>
    <w:rsid w:val="008F02F2"/>
    <w:rsid w:val="008F099F"/>
    <w:rsid w:val="008F0BEC"/>
    <w:rsid w:val="008F14E7"/>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37"/>
    <w:rsid w:val="00922530"/>
    <w:rsid w:val="00923710"/>
    <w:rsid w:val="0092378B"/>
    <w:rsid w:val="00923823"/>
    <w:rsid w:val="00923965"/>
    <w:rsid w:val="00923B58"/>
    <w:rsid w:val="00923CAA"/>
    <w:rsid w:val="00923CE1"/>
    <w:rsid w:val="00923D2B"/>
    <w:rsid w:val="00924B30"/>
    <w:rsid w:val="00924B54"/>
    <w:rsid w:val="00925B05"/>
    <w:rsid w:val="00925FD4"/>
    <w:rsid w:val="00926038"/>
    <w:rsid w:val="009265A2"/>
    <w:rsid w:val="009265CF"/>
    <w:rsid w:val="009266C1"/>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4D9"/>
    <w:rsid w:val="00956669"/>
    <w:rsid w:val="0095762E"/>
    <w:rsid w:val="00957A1F"/>
    <w:rsid w:val="00957A22"/>
    <w:rsid w:val="0096041D"/>
    <w:rsid w:val="00960933"/>
    <w:rsid w:val="00961483"/>
    <w:rsid w:val="00961DAB"/>
    <w:rsid w:val="00962051"/>
    <w:rsid w:val="00962204"/>
    <w:rsid w:val="00962ABB"/>
    <w:rsid w:val="00963215"/>
    <w:rsid w:val="00963387"/>
    <w:rsid w:val="00963A10"/>
    <w:rsid w:val="009643B3"/>
    <w:rsid w:val="009651F1"/>
    <w:rsid w:val="00965870"/>
    <w:rsid w:val="00967552"/>
    <w:rsid w:val="00971138"/>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0C27"/>
    <w:rsid w:val="009A0E53"/>
    <w:rsid w:val="009A15DE"/>
    <w:rsid w:val="009A1EA7"/>
    <w:rsid w:val="009A1ECF"/>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0337"/>
    <w:rsid w:val="009B1351"/>
    <w:rsid w:val="009B1728"/>
    <w:rsid w:val="009B25EE"/>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4056"/>
    <w:rsid w:val="009C4161"/>
    <w:rsid w:val="009C4725"/>
    <w:rsid w:val="009C51B7"/>
    <w:rsid w:val="009C53A5"/>
    <w:rsid w:val="009C549C"/>
    <w:rsid w:val="009C5538"/>
    <w:rsid w:val="009C5602"/>
    <w:rsid w:val="009C5E78"/>
    <w:rsid w:val="009C6B62"/>
    <w:rsid w:val="009C6FF6"/>
    <w:rsid w:val="009C71D5"/>
    <w:rsid w:val="009C73B9"/>
    <w:rsid w:val="009D0AC9"/>
    <w:rsid w:val="009D0F29"/>
    <w:rsid w:val="009D1386"/>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E37"/>
    <w:rsid w:val="009D6572"/>
    <w:rsid w:val="009D662B"/>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F5A"/>
    <w:rsid w:val="009F0A37"/>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0F7C"/>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647"/>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073"/>
    <w:rsid w:val="00A505F2"/>
    <w:rsid w:val="00A50A4D"/>
    <w:rsid w:val="00A51CC3"/>
    <w:rsid w:val="00A52EDC"/>
    <w:rsid w:val="00A53108"/>
    <w:rsid w:val="00A53BF7"/>
    <w:rsid w:val="00A53CD5"/>
    <w:rsid w:val="00A53DFB"/>
    <w:rsid w:val="00A53FEF"/>
    <w:rsid w:val="00A548F2"/>
    <w:rsid w:val="00A55AF3"/>
    <w:rsid w:val="00A55BDD"/>
    <w:rsid w:val="00A55D15"/>
    <w:rsid w:val="00A56550"/>
    <w:rsid w:val="00A56AF2"/>
    <w:rsid w:val="00A602D1"/>
    <w:rsid w:val="00A60406"/>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0EEF"/>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55C4"/>
    <w:rsid w:val="00AA560E"/>
    <w:rsid w:val="00AA6399"/>
    <w:rsid w:val="00AA63AA"/>
    <w:rsid w:val="00AA63FE"/>
    <w:rsid w:val="00AA66BD"/>
    <w:rsid w:val="00AA66FF"/>
    <w:rsid w:val="00AA7361"/>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5E6A"/>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C7E57"/>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35C"/>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7A3"/>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6BB"/>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67D79"/>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4D8"/>
    <w:rsid w:val="00B80593"/>
    <w:rsid w:val="00B81920"/>
    <w:rsid w:val="00B81A9C"/>
    <w:rsid w:val="00B81FB7"/>
    <w:rsid w:val="00B82277"/>
    <w:rsid w:val="00B825EC"/>
    <w:rsid w:val="00B82A5D"/>
    <w:rsid w:val="00B83EF8"/>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4CC8"/>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0B4"/>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694"/>
    <w:rsid w:val="00BF5271"/>
    <w:rsid w:val="00BF539F"/>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8D6"/>
    <w:rsid w:val="00C11AB0"/>
    <w:rsid w:val="00C11D99"/>
    <w:rsid w:val="00C12CF5"/>
    <w:rsid w:val="00C13056"/>
    <w:rsid w:val="00C130AC"/>
    <w:rsid w:val="00C1328D"/>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21FC"/>
    <w:rsid w:val="00C2234A"/>
    <w:rsid w:val="00C2282C"/>
    <w:rsid w:val="00C22AAE"/>
    <w:rsid w:val="00C2352F"/>
    <w:rsid w:val="00C23B43"/>
    <w:rsid w:val="00C23C11"/>
    <w:rsid w:val="00C23D72"/>
    <w:rsid w:val="00C24178"/>
    <w:rsid w:val="00C24C29"/>
    <w:rsid w:val="00C24E3D"/>
    <w:rsid w:val="00C2534E"/>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76AE"/>
    <w:rsid w:val="00C378FB"/>
    <w:rsid w:val="00C379F1"/>
    <w:rsid w:val="00C37B95"/>
    <w:rsid w:val="00C405F2"/>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7CF"/>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427"/>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5AC3"/>
    <w:rsid w:val="00C76368"/>
    <w:rsid w:val="00C76864"/>
    <w:rsid w:val="00C775DC"/>
    <w:rsid w:val="00C800D9"/>
    <w:rsid w:val="00C80DB0"/>
    <w:rsid w:val="00C818EA"/>
    <w:rsid w:val="00C81DA7"/>
    <w:rsid w:val="00C8218A"/>
    <w:rsid w:val="00C827A9"/>
    <w:rsid w:val="00C82DEE"/>
    <w:rsid w:val="00C830F1"/>
    <w:rsid w:val="00C837D6"/>
    <w:rsid w:val="00C8407F"/>
    <w:rsid w:val="00C8408B"/>
    <w:rsid w:val="00C840DD"/>
    <w:rsid w:val="00C843F4"/>
    <w:rsid w:val="00C84ACC"/>
    <w:rsid w:val="00C85F3B"/>
    <w:rsid w:val="00C865D5"/>
    <w:rsid w:val="00C86628"/>
    <w:rsid w:val="00C86BBE"/>
    <w:rsid w:val="00C86E6B"/>
    <w:rsid w:val="00C90046"/>
    <w:rsid w:val="00C90936"/>
    <w:rsid w:val="00C90E56"/>
    <w:rsid w:val="00C913FB"/>
    <w:rsid w:val="00C92100"/>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2EB"/>
    <w:rsid w:val="00CB3FAC"/>
    <w:rsid w:val="00CB46ED"/>
    <w:rsid w:val="00CB46F6"/>
    <w:rsid w:val="00CB4A73"/>
    <w:rsid w:val="00CB561B"/>
    <w:rsid w:val="00CB5BD3"/>
    <w:rsid w:val="00CB68CB"/>
    <w:rsid w:val="00CB6909"/>
    <w:rsid w:val="00CB7754"/>
    <w:rsid w:val="00CB7CE5"/>
    <w:rsid w:val="00CC02F6"/>
    <w:rsid w:val="00CC102A"/>
    <w:rsid w:val="00CC1F40"/>
    <w:rsid w:val="00CC23AD"/>
    <w:rsid w:val="00CC2831"/>
    <w:rsid w:val="00CC3CE0"/>
    <w:rsid w:val="00CC3DAC"/>
    <w:rsid w:val="00CC4145"/>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209E"/>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3"/>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37F1E"/>
    <w:rsid w:val="00D40234"/>
    <w:rsid w:val="00D411F9"/>
    <w:rsid w:val="00D415CC"/>
    <w:rsid w:val="00D4183A"/>
    <w:rsid w:val="00D41B48"/>
    <w:rsid w:val="00D4241E"/>
    <w:rsid w:val="00D42F31"/>
    <w:rsid w:val="00D435CA"/>
    <w:rsid w:val="00D43B0A"/>
    <w:rsid w:val="00D43B64"/>
    <w:rsid w:val="00D43CAC"/>
    <w:rsid w:val="00D43F2B"/>
    <w:rsid w:val="00D440EA"/>
    <w:rsid w:val="00D44D8B"/>
    <w:rsid w:val="00D455F4"/>
    <w:rsid w:val="00D45E9E"/>
    <w:rsid w:val="00D461B2"/>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1A3"/>
    <w:rsid w:val="00D734F1"/>
    <w:rsid w:val="00D74203"/>
    <w:rsid w:val="00D742F0"/>
    <w:rsid w:val="00D749C6"/>
    <w:rsid w:val="00D74DA5"/>
    <w:rsid w:val="00D75E5D"/>
    <w:rsid w:val="00D76534"/>
    <w:rsid w:val="00D7662C"/>
    <w:rsid w:val="00D76C09"/>
    <w:rsid w:val="00D76D75"/>
    <w:rsid w:val="00D77D56"/>
    <w:rsid w:val="00D77F6B"/>
    <w:rsid w:val="00D8005D"/>
    <w:rsid w:val="00D802DF"/>
    <w:rsid w:val="00D805D1"/>
    <w:rsid w:val="00D80BC5"/>
    <w:rsid w:val="00D816B1"/>
    <w:rsid w:val="00D81AC2"/>
    <w:rsid w:val="00D81D82"/>
    <w:rsid w:val="00D81FF4"/>
    <w:rsid w:val="00D820E9"/>
    <w:rsid w:val="00D827A6"/>
    <w:rsid w:val="00D82EB1"/>
    <w:rsid w:val="00D84AE4"/>
    <w:rsid w:val="00D84C02"/>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0849"/>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11EE"/>
    <w:rsid w:val="00E22018"/>
    <w:rsid w:val="00E237E6"/>
    <w:rsid w:val="00E23AA2"/>
    <w:rsid w:val="00E2400E"/>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31B7"/>
    <w:rsid w:val="00E457F1"/>
    <w:rsid w:val="00E46386"/>
    <w:rsid w:val="00E46755"/>
    <w:rsid w:val="00E4697A"/>
    <w:rsid w:val="00E46BB8"/>
    <w:rsid w:val="00E46F59"/>
    <w:rsid w:val="00E470E6"/>
    <w:rsid w:val="00E47304"/>
    <w:rsid w:val="00E4791E"/>
    <w:rsid w:val="00E50523"/>
    <w:rsid w:val="00E50D52"/>
    <w:rsid w:val="00E50F07"/>
    <w:rsid w:val="00E51466"/>
    <w:rsid w:val="00E517C2"/>
    <w:rsid w:val="00E51A07"/>
    <w:rsid w:val="00E51FA5"/>
    <w:rsid w:val="00E529B7"/>
    <w:rsid w:val="00E52C09"/>
    <w:rsid w:val="00E52E3E"/>
    <w:rsid w:val="00E5306A"/>
    <w:rsid w:val="00E535BF"/>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A8E"/>
    <w:rsid w:val="00E70B2F"/>
    <w:rsid w:val="00E70B3D"/>
    <w:rsid w:val="00E71436"/>
    <w:rsid w:val="00E7207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2119"/>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C51"/>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C4E"/>
    <w:rsid w:val="00EF0D03"/>
    <w:rsid w:val="00EF0ECC"/>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A9A"/>
    <w:rsid w:val="00F14FE0"/>
    <w:rsid w:val="00F152D7"/>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45A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5E47"/>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4678"/>
    <w:rsid w:val="00F7525F"/>
    <w:rsid w:val="00F752B3"/>
    <w:rsid w:val="00F7616B"/>
    <w:rsid w:val="00F76508"/>
    <w:rsid w:val="00F7754F"/>
    <w:rsid w:val="00F77ECA"/>
    <w:rsid w:val="00F804A0"/>
    <w:rsid w:val="00F81A69"/>
    <w:rsid w:val="00F81F0E"/>
    <w:rsid w:val="00F8207C"/>
    <w:rsid w:val="00F823CE"/>
    <w:rsid w:val="00F82C85"/>
    <w:rsid w:val="00F82EB7"/>
    <w:rsid w:val="00F8323E"/>
    <w:rsid w:val="00F8398A"/>
    <w:rsid w:val="00F83C47"/>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839"/>
    <w:rsid w:val="00F95BAB"/>
    <w:rsid w:val="00F95E3D"/>
    <w:rsid w:val="00F9672A"/>
    <w:rsid w:val="00F9704B"/>
    <w:rsid w:val="00F972DF"/>
    <w:rsid w:val="00F97C58"/>
    <w:rsid w:val="00F97D65"/>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C7AA6"/>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459"/>
    <w:rsid w:val="00FE35A7"/>
    <w:rsid w:val="00FE445A"/>
    <w:rsid w:val="00FE47B8"/>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gov.pl/web/fundusze-regiony" TargetMode="External"/><Relationship Id="rId18" Type="http://schemas.openxmlformats.org/officeDocument/2006/relationships/hyperlink" Target="http://www.funduszeue.wzp.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podatki.gov.pl/wyszukiwarki/sprawdzenie-statusu-podmiotu-w-vat/" TargetMode="Externa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www.funduszeeuropejskie.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unduszeue.wzp.pl" TargetMode="External"/><Relationship Id="rId20" Type="http://schemas.openxmlformats.org/officeDocument/2006/relationships/hyperlink" Target="https://epuap.gov.pl/wps/myportal/strefa-klienta/katalog-spraw/sprawy-ogolne/ogolne-sprawy-urzedowe-2/pismo-ogolne-do-podmiotu-publicznego-now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mailto:rzecznikFE@wzp.pl" TargetMode="External"/><Relationship Id="rId5" Type="http://schemas.openxmlformats.org/officeDocument/2006/relationships/webSettings" Target="webSettings.xml"/><Relationship Id="rId15" Type="http://schemas.openxmlformats.org/officeDocument/2006/relationships/hyperlink" Target="https://sowa2021.efs.gov.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3.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www.funduszeue.wzp.pl" TargetMode="External"/><Relationship Id="rId14" Type="http://schemas.openxmlformats.org/officeDocument/2006/relationships/hyperlink" Target="mailto:efs@wup.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header" Target="header1.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6B3A4-7C9F-4F6D-BE93-18F01ECB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89</Pages>
  <Words>24004</Words>
  <Characters>165427</Characters>
  <Application>Microsoft Office Word</Application>
  <DocSecurity>0</DocSecurity>
  <Lines>1378</Lines>
  <Paragraphs>378</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189053</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Zalewska Małgorzata</cp:lastModifiedBy>
  <cp:revision>40</cp:revision>
  <cp:lastPrinted>2025-01-24T08:35:00Z</cp:lastPrinted>
  <dcterms:created xsi:type="dcterms:W3CDTF">2024-07-15T08:00:00Z</dcterms:created>
  <dcterms:modified xsi:type="dcterms:W3CDTF">2025-01-24T08:35:00Z</dcterms:modified>
</cp:coreProperties>
</file>